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AE" w:rsidRPr="004F5711" w:rsidRDefault="004F5711" w:rsidP="004F5711">
      <w:pPr>
        <w:bidi w:val="0"/>
        <w:jc w:val="center"/>
        <w:rPr>
          <w:sz w:val="36"/>
          <w:szCs w:val="36"/>
        </w:rPr>
      </w:pPr>
      <w:r w:rsidRPr="004F5711">
        <w:rPr>
          <w:sz w:val="36"/>
          <w:szCs w:val="36"/>
        </w:rPr>
        <w:t>Chapter One</w:t>
      </w:r>
    </w:p>
    <w:p w:rsidR="004F5711" w:rsidRPr="00162CD5" w:rsidRDefault="004F5711" w:rsidP="004F5711">
      <w:pPr>
        <w:bidi w:val="0"/>
        <w:jc w:val="center"/>
        <w:rPr>
          <w:color w:val="C00000"/>
          <w:sz w:val="36"/>
          <w:szCs w:val="36"/>
        </w:rPr>
      </w:pPr>
      <w:r w:rsidRPr="00162CD5">
        <w:rPr>
          <w:b/>
          <w:bCs/>
          <w:color w:val="C00000"/>
          <w:sz w:val="36"/>
          <w:szCs w:val="36"/>
        </w:rPr>
        <w:t>Introduction to structural steel design</w:t>
      </w:r>
    </w:p>
    <w:p w:rsidR="004F5711" w:rsidRDefault="004F5711" w:rsidP="004F5711">
      <w:pPr>
        <w:bidi w:val="0"/>
        <w:jc w:val="both"/>
        <w:rPr>
          <w:sz w:val="32"/>
          <w:szCs w:val="32"/>
        </w:rPr>
      </w:pPr>
      <w:r w:rsidRPr="004F5711">
        <w:rPr>
          <w:sz w:val="32"/>
          <w:szCs w:val="32"/>
        </w:rPr>
        <w:t xml:space="preserve">The structural design of buildings requires the determination of the overall proportions and dimensions </w:t>
      </w:r>
      <w:r>
        <w:rPr>
          <w:sz w:val="32"/>
          <w:szCs w:val="32"/>
        </w:rPr>
        <w:t>of the framework and the selection of the gross sections of individual members.</w:t>
      </w:r>
    </w:p>
    <w:p w:rsidR="004F5711" w:rsidRDefault="004F5711" w:rsidP="004F5711">
      <w:pPr>
        <w:bidi w:val="0"/>
        <w:jc w:val="both"/>
        <w:rPr>
          <w:sz w:val="32"/>
          <w:szCs w:val="32"/>
        </w:rPr>
      </w:pPr>
      <w:r>
        <w:rPr>
          <w:sz w:val="32"/>
          <w:szCs w:val="32"/>
        </w:rPr>
        <w:t xml:space="preserve">An economical structure requires an efficient use of materials and </w:t>
      </w:r>
      <w:r w:rsidR="00994E75">
        <w:rPr>
          <w:sz w:val="32"/>
          <w:szCs w:val="32"/>
        </w:rPr>
        <w:t>construction</w:t>
      </w:r>
      <w:r>
        <w:rPr>
          <w:sz w:val="32"/>
          <w:szCs w:val="32"/>
        </w:rPr>
        <w:t xml:space="preserve"> labor. Savings can often be realized by using more material if it results in a simpler, more easily constructed project. At the present time, materials account for one-third or less of the cost of a typical steel structure, where as labor costs can account for 60% or more.</w:t>
      </w:r>
    </w:p>
    <w:p w:rsidR="00162CD5" w:rsidRDefault="004F5711" w:rsidP="004F5711">
      <w:pPr>
        <w:bidi w:val="0"/>
        <w:jc w:val="both"/>
        <w:rPr>
          <w:sz w:val="32"/>
          <w:szCs w:val="32"/>
        </w:rPr>
      </w:pPr>
      <w:r>
        <w:rPr>
          <w:sz w:val="32"/>
          <w:szCs w:val="32"/>
        </w:rPr>
        <w:t xml:space="preserve"> A good design requires preparing several alternative designs and their </w:t>
      </w:r>
      <w:r w:rsidR="00162CD5">
        <w:rPr>
          <w:sz w:val="32"/>
          <w:szCs w:val="32"/>
        </w:rPr>
        <w:t>costs. In this course, emphasis will be on the design of individual structural steel members and their connections. The structural engineer must select and evaluate the overall structural system in order to produce an efficient and economical design.</w:t>
      </w:r>
    </w:p>
    <w:p w:rsidR="00162CD5" w:rsidRDefault="00162CD5" w:rsidP="00162CD5">
      <w:pPr>
        <w:bidi w:val="0"/>
        <w:jc w:val="both"/>
        <w:rPr>
          <w:b/>
          <w:bCs/>
          <w:color w:val="C00000"/>
          <w:sz w:val="40"/>
          <w:szCs w:val="40"/>
        </w:rPr>
      </w:pPr>
      <w:r w:rsidRPr="00162CD5">
        <w:rPr>
          <w:b/>
          <w:bCs/>
          <w:color w:val="C00000"/>
          <w:sz w:val="40"/>
          <w:szCs w:val="40"/>
        </w:rPr>
        <w:t>Loads</w:t>
      </w:r>
    </w:p>
    <w:p w:rsidR="004F5711" w:rsidRDefault="00162CD5" w:rsidP="00162CD5">
      <w:pPr>
        <w:bidi w:val="0"/>
        <w:jc w:val="both"/>
        <w:rPr>
          <w:sz w:val="32"/>
          <w:szCs w:val="32"/>
        </w:rPr>
      </w:pPr>
      <w:r w:rsidRPr="00162CD5">
        <w:rPr>
          <w:sz w:val="32"/>
          <w:szCs w:val="32"/>
        </w:rPr>
        <w:t>The forces that act on a structure</w:t>
      </w:r>
      <w:r w:rsidR="004F5711" w:rsidRPr="00162CD5">
        <w:rPr>
          <w:sz w:val="32"/>
          <w:szCs w:val="32"/>
        </w:rPr>
        <w:t xml:space="preserve"> </w:t>
      </w:r>
      <w:r w:rsidRPr="00162CD5">
        <w:rPr>
          <w:sz w:val="32"/>
          <w:szCs w:val="32"/>
        </w:rPr>
        <w:t>are called loads</w:t>
      </w:r>
      <w:r w:rsidR="00E93C7E">
        <w:rPr>
          <w:sz w:val="32"/>
          <w:szCs w:val="32"/>
        </w:rPr>
        <w:t xml:space="preserve">; dead loads and live loads. Wind exerts a pressure or suction on the exterior surfaces of a building, and because of its transient nature, it properly belongs to love loads. </w:t>
      </w:r>
    </w:p>
    <w:p w:rsidR="00E93C7E" w:rsidRDefault="00E93C7E" w:rsidP="00E93C7E">
      <w:pPr>
        <w:bidi w:val="0"/>
        <w:jc w:val="both"/>
        <w:rPr>
          <w:sz w:val="32"/>
          <w:szCs w:val="32"/>
        </w:rPr>
      </w:pPr>
      <w:r>
        <w:rPr>
          <w:sz w:val="32"/>
          <w:szCs w:val="32"/>
        </w:rPr>
        <w:t>Earthquake loads are another special category and need to be considered only in those geographic locations where there is a reasonable probability of occurrence.</w:t>
      </w:r>
    </w:p>
    <w:p w:rsidR="004932F8" w:rsidRPr="004932F8" w:rsidRDefault="004932F8" w:rsidP="004932F8">
      <w:pPr>
        <w:bidi w:val="0"/>
        <w:jc w:val="both"/>
        <w:rPr>
          <w:b/>
          <w:bCs/>
          <w:color w:val="C00000"/>
          <w:sz w:val="40"/>
          <w:szCs w:val="40"/>
        </w:rPr>
      </w:pPr>
      <w:r w:rsidRPr="004932F8">
        <w:rPr>
          <w:b/>
          <w:bCs/>
          <w:color w:val="C00000"/>
          <w:sz w:val="40"/>
          <w:szCs w:val="40"/>
        </w:rPr>
        <w:t>Design Specifications</w:t>
      </w:r>
    </w:p>
    <w:p w:rsidR="004932F8" w:rsidRDefault="004932F8" w:rsidP="004932F8">
      <w:pPr>
        <w:bidi w:val="0"/>
        <w:jc w:val="both"/>
        <w:rPr>
          <w:sz w:val="32"/>
          <w:szCs w:val="32"/>
        </w:rPr>
      </w:pPr>
      <w:r>
        <w:rPr>
          <w:sz w:val="32"/>
          <w:szCs w:val="32"/>
        </w:rPr>
        <w:t xml:space="preserve">These specifications give more specific guidance for the design of structural members and their connections. They present the guidelines and criteria that enable a structural engineer to achieve the objectives </w:t>
      </w:r>
      <w:r>
        <w:rPr>
          <w:sz w:val="32"/>
          <w:szCs w:val="32"/>
        </w:rPr>
        <w:lastRenderedPageBreak/>
        <w:t>mandated by a building code. Design specifications represent what is considered to be good engineering practice based on the latest research. They periodically revised and updated. Design specifications are written in a legal format by nonprofit organizations.</w:t>
      </w:r>
    </w:p>
    <w:p w:rsidR="004932F8" w:rsidRDefault="004932F8" w:rsidP="004932F8">
      <w:pPr>
        <w:bidi w:val="0"/>
        <w:jc w:val="both"/>
        <w:rPr>
          <w:sz w:val="32"/>
          <w:szCs w:val="32"/>
        </w:rPr>
      </w:pPr>
      <w:r>
        <w:rPr>
          <w:sz w:val="32"/>
          <w:szCs w:val="32"/>
        </w:rPr>
        <w:t>The specifications of most interest to the Structural steel designer are those published by the following organizations:</w:t>
      </w:r>
    </w:p>
    <w:p w:rsidR="004932F8" w:rsidRPr="00F55E30" w:rsidRDefault="00994E75" w:rsidP="00994E75">
      <w:pPr>
        <w:pStyle w:val="ListParagraph"/>
        <w:numPr>
          <w:ilvl w:val="0"/>
          <w:numId w:val="1"/>
        </w:numPr>
        <w:bidi w:val="0"/>
        <w:jc w:val="both"/>
        <w:rPr>
          <w:color w:val="C00000"/>
          <w:sz w:val="32"/>
          <w:szCs w:val="32"/>
        </w:rPr>
      </w:pPr>
      <w:r w:rsidRPr="00223C9F">
        <w:rPr>
          <w:sz w:val="32"/>
          <w:szCs w:val="32"/>
        </w:rPr>
        <w:t>A</w:t>
      </w:r>
      <w:r w:rsidRPr="00F55E30">
        <w:rPr>
          <w:color w:val="C00000"/>
          <w:sz w:val="32"/>
          <w:szCs w:val="32"/>
        </w:rPr>
        <w:t xml:space="preserve">merican </w:t>
      </w:r>
      <w:r w:rsidRPr="00223C9F">
        <w:rPr>
          <w:sz w:val="32"/>
          <w:szCs w:val="32"/>
        </w:rPr>
        <w:t>I</w:t>
      </w:r>
      <w:r w:rsidRPr="00F55E30">
        <w:rPr>
          <w:color w:val="C00000"/>
          <w:sz w:val="32"/>
          <w:szCs w:val="32"/>
        </w:rPr>
        <w:t xml:space="preserve">nstitute of </w:t>
      </w:r>
      <w:r w:rsidRPr="00223C9F">
        <w:rPr>
          <w:sz w:val="32"/>
          <w:szCs w:val="32"/>
        </w:rPr>
        <w:t>S</w:t>
      </w:r>
      <w:r w:rsidRPr="00F55E30">
        <w:rPr>
          <w:color w:val="C00000"/>
          <w:sz w:val="32"/>
          <w:szCs w:val="32"/>
        </w:rPr>
        <w:t xml:space="preserve">teel </w:t>
      </w:r>
      <w:r w:rsidRPr="00223C9F">
        <w:rPr>
          <w:sz w:val="32"/>
          <w:szCs w:val="32"/>
        </w:rPr>
        <w:t>C</w:t>
      </w:r>
      <w:r w:rsidRPr="00F55E30">
        <w:rPr>
          <w:color w:val="C00000"/>
          <w:sz w:val="32"/>
          <w:szCs w:val="32"/>
        </w:rPr>
        <w:t xml:space="preserve">onstruction </w:t>
      </w:r>
      <w:r w:rsidRPr="00B77F4E">
        <w:rPr>
          <w:b/>
          <w:bCs/>
          <w:sz w:val="32"/>
          <w:szCs w:val="32"/>
        </w:rPr>
        <w:t>(AISC).</w:t>
      </w:r>
      <w:r w:rsidRPr="00F55E30">
        <w:rPr>
          <w:color w:val="C00000"/>
          <w:sz w:val="32"/>
          <w:szCs w:val="32"/>
        </w:rPr>
        <w:t xml:space="preserve"> This specification </w:t>
      </w:r>
      <w:r w:rsidR="00C017CA">
        <w:rPr>
          <w:color w:val="C00000"/>
          <w:sz w:val="32"/>
          <w:szCs w:val="32"/>
        </w:rPr>
        <w:t xml:space="preserve">is </w:t>
      </w:r>
      <w:r w:rsidRPr="00F55E30">
        <w:rPr>
          <w:color w:val="C00000"/>
          <w:sz w:val="32"/>
          <w:szCs w:val="32"/>
        </w:rPr>
        <w:t>provided for the design of structural steel buildings and their connections</w:t>
      </w:r>
      <w:r w:rsidR="003D78EB" w:rsidRPr="00F55E30">
        <w:rPr>
          <w:color w:val="C00000"/>
          <w:sz w:val="32"/>
          <w:szCs w:val="32"/>
        </w:rPr>
        <w:t>.</w:t>
      </w:r>
    </w:p>
    <w:p w:rsidR="003D78EB" w:rsidRPr="00F55E30" w:rsidRDefault="003D78EB" w:rsidP="003D78EB">
      <w:pPr>
        <w:pStyle w:val="ListParagraph"/>
        <w:numPr>
          <w:ilvl w:val="0"/>
          <w:numId w:val="1"/>
        </w:numPr>
        <w:bidi w:val="0"/>
        <w:jc w:val="both"/>
        <w:rPr>
          <w:sz w:val="32"/>
          <w:szCs w:val="32"/>
        </w:rPr>
      </w:pPr>
      <w:r w:rsidRPr="00F55E30">
        <w:rPr>
          <w:sz w:val="32"/>
          <w:szCs w:val="32"/>
        </w:rPr>
        <w:t xml:space="preserve">American Association of State Highway and Transportation Officials </w:t>
      </w:r>
      <w:r w:rsidRPr="00B77F4E">
        <w:rPr>
          <w:b/>
          <w:bCs/>
          <w:sz w:val="32"/>
          <w:szCs w:val="32"/>
        </w:rPr>
        <w:t>(AASHTO).</w:t>
      </w:r>
    </w:p>
    <w:p w:rsidR="003D78EB" w:rsidRDefault="003D78EB" w:rsidP="003D78EB">
      <w:pPr>
        <w:pStyle w:val="ListParagraph"/>
        <w:numPr>
          <w:ilvl w:val="0"/>
          <w:numId w:val="1"/>
        </w:numPr>
        <w:bidi w:val="0"/>
        <w:jc w:val="both"/>
        <w:rPr>
          <w:color w:val="0D04BC"/>
          <w:sz w:val="32"/>
          <w:szCs w:val="32"/>
        </w:rPr>
      </w:pPr>
      <w:r w:rsidRPr="00223C9F">
        <w:rPr>
          <w:sz w:val="32"/>
          <w:szCs w:val="32"/>
        </w:rPr>
        <w:t>A</w:t>
      </w:r>
      <w:r w:rsidRPr="00F55E30">
        <w:rPr>
          <w:color w:val="0D04BC"/>
          <w:sz w:val="32"/>
          <w:szCs w:val="32"/>
        </w:rPr>
        <w:t xml:space="preserve">merican </w:t>
      </w:r>
      <w:r w:rsidRPr="00223C9F">
        <w:rPr>
          <w:sz w:val="32"/>
          <w:szCs w:val="32"/>
        </w:rPr>
        <w:t>I</w:t>
      </w:r>
      <w:r w:rsidRPr="00F55E30">
        <w:rPr>
          <w:color w:val="0D04BC"/>
          <w:sz w:val="32"/>
          <w:szCs w:val="32"/>
        </w:rPr>
        <w:t xml:space="preserve">ron and </w:t>
      </w:r>
      <w:r w:rsidRPr="00223C9F">
        <w:rPr>
          <w:sz w:val="32"/>
          <w:szCs w:val="32"/>
        </w:rPr>
        <w:t>S</w:t>
      </w:r>
      <w:r w:rsidRPr="00F55E30">
        <w:rPr>
          <w:color w:val="0D04BC"/>
          <w:sz w:val="32"/>
          <w:szCs w:val="32"/>
        </w:rPr>
        <w:t xml:space="preserve">teel </w:t>
      </w:r>
      <w:r w:rsidRPr="00223C9F">
        <w:rPr>
          <w:sz w:val="32"/>
          <w:szCs w:val="32"/>
        </w:rPr>
        <w:t>I</w:t>
      </w:r>
      <w:r w:rsidRPr="00F55E30">
        <w:rPr>
          <w:color w:val="0D04BC"/>
          <w:sz w:val="32"/>
          <w:szCs w:val="32"/>
        </w:rPr>
        <w:t xml:space="preserve">nstitute </w:t>
      </w:r>
      <w:r w:rsidRPr="00B77F4E">
        <w:rPr>
          <w:b/>
          <w:bCs/>
          <w:sz w:val="32"/>
          <w:szCs w:val="32"/>
        </w:rPr>
        <w:t>(AISI).</w:t>
      </w:r>
      <w:r w:rsidRPr="00F55E30">
        <w:rPr>
          <w:color w:val="0D04BC"/>
          <w:sz w:val="32"/>
          <w:szCs w:val="32"/>
        </w:rPr>
        <w:t xml:space="preserve"> This specification deals with cold-formed steel.</w:t>
      </w:r>
    </w:p>
    <w:p w:rsidR="00BF5DC6" w:rsidRDefault="00BF5DC6" w:rsidP="00BF5DC6">
      <w:pPr>
        <w:pStyle w:val="ListParagraph"/>
        <w:numPr>
          <w:ilvl w:val="0"/>
          <w:numId w:val="1"/>
        </w:numPr>
        <w:bidi w:val="0"/>
        <w:jc w:val="both"/>
        <w:rPr>
          <w:color w:val="0D04BC"/>
          <w:sz w:val="32"/>
          <w:szCs w:val="32"/>
        </w:rPr>
      </w:pPr>
      <w:r>
        <w:rPr>
          <w:color w:val="0D04BC"/>
          <w:sz w:val="32"/>
          <w:szCs w:val="32"/>
        </w:rPr>
        <w:t xml:space="preserve">American Standard for Testing Materials </w:t>
      </w:r>
      <w:r w:rsidRPr="00223C9F">
        <w:rPr>
          <w:b/>
          <w:bCs/>
          <w:sz w:val="32"/>
          <w:szCs w:val="32"/>
        </w:rPr>
        <w:t>(ASTM)</w:t>
      </w:r>
    </w:p>
    <w:p w:rsidR="00BF5DC6" w:rsidRDefault="00BF5DC6" w:rsidP="00BF5DC6">
      <w:pPr>
        <w:pStyle w:val="ListParagraph"/>
        <w:numPr>
          <w:ilvl w:val="0"/>
          <w:numId w:val="1"/>
        </w:numPr>
        <w:bidi w:val="0"/>
        <w:jc w:val="both"/>
        <w:rPr>
          <w:color w:val="0D04BC"/>
          <w:sz w:val="32"/>
          <w:szCs w:val="32"/>
        </w:rPr>
      </w:pPr>
      <w:r>
        <w:rPr>
          <w:color w:val="0D04BC"/>
          <w:sz w:val="32"/>
          <w:szCs w:val="32"/>
        </w:rPr>
        <w:t xml:space="preserve">British Standard </w:t>
      </w:r>
      <w:r w:rsidRPr="00223C9F">
        <w:rPr>
          <w:sz w:val="32"/>
          <w:szCs w:val="32"/>
        </w:rPr>
        <w:t>(BS)</w:t>
      </w:r>
    </w:p>
    <w:p w:rsidR="00BF5DC6" w:rsidRDefault="00BF5DC6" w:rsidP="00BF5DC6">
      <w:pPr>
        <w:pStyle w:val="ListParagraph"/>
        <w:numPr>
          <w:ilvl w:val="0"/>
          <w:numId w:val="1"/>
        </w:numPr>
        <w:bidi w:val="0"/>
        <w:jc w:val="both"/>
        <w:rPr>
          <w:color w:val="0D04BC"/>
          <w:sz w:val="32"/>
          <w:szCs w:val="32"/>
        </w:rPr>
      </w:pPr>
      <w:proofErr w:type="spellStart"/>
      <w:r>
        <w:rPr>
          <w:color w:val="0D04BC"/>
          <w:sz w:val="32"/>
          <w:szCs w:val="32"/>
        </w:rPr>
        <w:t>Euronorm</w:t>
      </w:r>
      <w:proofErr w:type="spellEnd"/>
    </w:p>
    <w:p w:rsidR="00BF5DC6" w:rsidRDefault="00BF5DC6" w:rsidP="00BF5DC6">
      <w:pPr>
        <w:pStyle w:val="ListParagraph"/>
        <w:numPr>
          <w:ilvl w:val="0"/>
          <w:numId w:val="1"/>
        </w:numPr>
        <w:bidi w:val="0"/>
        <w:jc w:val="both"/>
        <w:rPr>
          <w:color w:val="0D04BC"/>
          <w:sz w:val="32"/>
          <w:szCs w:val="32"/>
        </w:rPr>
      </w:pPr>
      <w:r>
        <w:rPr>
          <w:color w:val="0D04BC"/>
          <w:sz w:val="32"/>
          <w:szCs w:val="32"/>
        </w:rPr>
        <w:t xml:space="preserve"> </w:t>
      </w:r>
      <w:r w:rsidRPr="00223C9F">
        <w:rPr>
          <w:sz w:val="32"/>
          <w:szCs w:val="32"/>
        </w:rPr>
        <w:t>U</w:t>
      </w:r>
      <w:r>
        <w:rPr>
          <w:color w:val="0D04BC"/>
          <w:sz w:val="32"/>
          <w:szCs w:val="32"/>
        </w:rPr>
        <w:t xml:space="preserve">niform </w:t>
      </w:r>
      <w:r w:rsidRPr="00223C9F">
        <w:rPr>
          <w:sz w:val="32"/>
          <w:szCs w:val="32"/>
        </w:rPr>
        <w:t>B</w:t>
      </w:r>
      <w:r>
        <w:rPr>
          <w:color w:val="0D04BC"/>
          <w:sz w:val="32"/>
          <w:szCs w:val="32"/>
        </w:rPr>
        <w:t xml:space="preserve">uilding </w:t>
      </w:r>
      <w:r w:rsidRPr="00223C9F">
        <w:rPr>
          <w:sz w:val="32"/>
          <w:szCs w:val="32"/>
        </w:rPr>
        <w:t>C</w:t>
      </w:r>
      <w:r>
        <w:rPr>
          <w:color w:val="0D04BC"/>
          <w:sz w:val="32"/>
          <w:szCs w:val="32"/>
        </w:rPr>
        <w:t xml:space="preserve">ode </w:t>
      </w:r>
      <w:r w:rsidRPr="00223C9F">
        <w:rPr>
          <w:sz w:val="32"/>
          <w:szCs w:val="32"/>
        </w:rPr>
        <w:t>(UBC)</w:t>
      </w:r>
      <w:r>
        <w:rPr>
          <w:color w:val="0D04BC"/>
          <w:sz w:val="32"/>
          <w:szCs w:val="32"/>
        </w:rPr>
        <w:t xml:space="preserve"> is used for loading cases.</w:t>
      </w:r>
    </w:p>
    <w:p w:rsidR="00223C9F" w:rsidRPr="00F55E30" w:rsidRDefault="00223C9F" w:rsidP="00223C9F">
      <w:pPr>
        <w:pStyle w:val="ListParagraph"/>
        <w:numPr>
          <w:ilvl w:val="0"/>
          <w:numId w:val="1"/>
        </w:numPr>
        <w:bidi w:val="0"/>
        <w:jc w:val="both"/>
        <w:rPr>
          <w:color w:val="0D04BC"/>
          <w:sz w:val="32"/>
          <w:szCs w:val="32"/>
        </w:rPr>
      </w:pPr>
      <w:r>
        <w:rPr>
          <w:color w:val="0D04BC"/>
          <w:sz w:val="32"/>
          <w:szCs w:val="32"/>
        </w:rPr>
        <w:t xml:space="preserve">American Petroleum Institute </w:t>
      </w:r>
      <w:r w:rsidRPr="00223C9F">
        <w:rPr>
          <w:b/>
          <w:bCs/>
          <w:sz w:val="32"/>
          <w:szCs w:val="32"/>
        </w:rPr>
        <w:t>(API)</w:t>
      </w:r>
      <w:r>
        <w:rPr>
          <w:b/>
          <w:bCs/>
          <w:sz w:val="32"/>
          <w:szCs w:val="32"/>
        </w:rPr>
        <w:t>.</w:t>
      </w:r>
    </w:p>
    <w:p w:rsidR="00F55E30" w:rsidRDefault="00F55E30" w:rsidP="00F55E30">
      <w:pPr>
        <w:bidi w:val="0"/>
        <w:jc w:val="both"/>
        <w:rPr>
          <w:b/>
          <w:bCs/>
          <w:color w:val="C00000"/>
          <w:sz w:val="40"/>
          <w:szCs w:val="40"/>
        </w:rPr>
      </w:pPr>
      <w:r w:rsidRPr="00F55E30">
        <w:rPr>
          <w:b/>
          <w:bCs/>
          <w:color w:val="C00000"/>
          <w:sz w:val="40"/>
          <w:szCs w:val="40"/>
        </w:rPr>
        <w:t>Structural Steel</w:t>
      </w:r>
    </w:p>
    <w:p w:rsidR="002234AD" w:rsidRDefault="0030782A" w:rsidP="00194F50">
      <w:pPr>
        <w:bidi w:val="0"/>
        <w:jc w:val="both"/>
        <w:rPr>
          <w:sz w:val="32"/>
          <w:szCs w:val="32"/>
        </w:rPr>
      </w:pPr>
      <w:r w:rsidRPr="0030782A">
        <w:rPr>
          <w:sz w:val="32"/>
          <w:szCs w:val="32"/>
        </w:rPr>
        <w:t xml:space="preserve">The </w:t>
      </w:r>
      <w:r>
        <w:rPr>
          <w:sz w:val="32"/>
          <w:szCs w:val="32"/>
        </w:rPr>
        <w:t xml:space="preserve">characteristics of steel that are of the most interest to structural engineer can be examined by plotting the results of a </w:t>
      </w:r>
      <w:r w:rsidRPr="008C28A6">
        <w:rPr>
          <w:b/>
          <w:bCs/>
          <w:sz w:val="32"/>
          <w:szCs w:val="32"/>
        </w:rPr>
        <w:t>tensile test</w:t>
      </w:r>
      <w:r>
        <w:rPr>
          <w:sz w:val="32"/>
          <w:szCs w:val="32"/>
        </w:rPr>
        <w:t>.</w:t>
      </w:r>
    </w:p>
    <w:p w:rsidR="008C28A6" w:rsidRDefault="002234AD" w:rsidP="002234AD">
      <w:pPr>
        <w:bidi w:val="0"/>
        <w:jc w:val="both"/>
        <w:rPr>
          <w:sz w:val="32"/>
          <w:szCs w:val="32"/>
        </w:rPr>
      </w:pPr>
      <w:r w:rsidRPr="002234AD">
        <w:rPr>
          <w:sz w:val="32"/>
          <w:szCs w:val="32"/>
        </w:rPr>
        <w:t xml:space="preserve">Engineering </w:t>
      </w:r>
      <w:r w:rsidRPr="008C28A6">
        <w:rPr>
          <w:b/>
          <w:bCs/>
          <w:sz w:val="32"/>
          <w:szCs w:val="32"/>
        </w:rPr>
        <w:t>stress-strain curves of steel</w:t>
      </w:r>
      <w:r w:rsidRPr="002234AD">
        <w:rPr>
          <w:sz w:val="32"/>
          <w:szCs w:val="32"/>
        </w:rPr>
        <w:t xml:space="preserve"> are obtained as follows: </w:t>
      </w:r>
    </w:p>
    <w:p w:rsidR="00194F50" w:rsidRDefault="002234AD" w:rsidP="008C28A6">
      <w:pPr>
        <w:bidi w:val="0"/>
        <w:jc w:val="both"/>
        <w:rPr>
          <w:sz w:val="32"/>
          <w:szCs w:val="32"/>
        </w:rPr>
      </w:pPr>
      <w:r w:rsidRPr="002234AD">
        <w:rPr>
          <w:sz w:val="32"/>
          <w:szCs w:val="32"/>
        </w:rPr>
        <w:t>A rod with cross section</w:t>
      </w:r>
      <w:r>
        <w:rPr>
          <w:sz w:val="32"/>
          <w:szCs w:val="32"/>
        </w:rPr>
        <w:t xml:space="preserve"> </w:t>
      </w:r>
      <w:r w:rsidRPr="002234AD">
        <w:rPr>
          <w:sz w:val="32"/>
          <w:szCs w:val="32"/>
        </w:rPr>
        <w:t xml:space="preserve">area A is pulled in tension by a force </w:t>
      </w:r>
      <w:r>
        <w:rPr>
          <w:sz w:val="32"/>
          <w:szCs w:val="32"/>
        </w:rPr>
        <w:t>P</w:t>
      </w:r>
      <w:r w:rsidRPr="002234AD">
        <w:rPr>
          <w:sz w:val="32"/>
          <w:szCs w:val="32"/>
        </w:rPr>
        <w:t>, as shown below. The rod length is L before</w:t>
      </w:r>
      <w:r>
        <w:rPr>
          <w:sz w:val="32"/>
          <w:szCs w:val="32"/>
        </w:rPr>
        <w:t xml:space="preserve"> </w:t>
      </w:r>
      <w:r w:rsidRPr="002234AD">
        <w:rPr>
          <w:sz w:val="32"/>
          <w:szCs w:val="32"/>
        </w:rPr>
        <w:t xml:space="preserve">the force is applied, and L + </w:t>
      </w:r>
      <w:r>
        <w:rPr>
          <w:sz w:val="32"/>
          <w:szCs w:val="32"/>
        </w:rPr>
        <w:t>Δ</w:t>
      </w:r>
      <w:r w:rsidRPr="002234AD">
        <w:rPr>
          <w:sz w:val="32"/>
          <w:szCs w:val="32"/>
        </w:rPr>
        <w:t xml:space="preserve">L after the force </w:t>
      </w:r>
      <w:proofErr w:type="gramStart"/>
      <w:r w:rsidRPr="002234AD">
        <w:rPr>
          <w:sz w:val="32"/>
          <w:szCs w:val="32"/>
        </w:rPr>
        <w:t>is</w:t>
      </w:r>
      <w:proofErr w:type="gramEnd"/>
      <w:r w:rsidRPr="002234AD">
        <w:rPr>
          <w:sz w:val="32"/>
          <w:szCs w:val="32"/>
        </w:rPr>
        <w:t xml:space="preserve"> applied. The stress is f = </w:t>
      </w:r>
      <w:r>
        <w:rPr>
          <w:sz w:val="32"/>
          <w:szCs w:val="32"/>
        </w:rPr>
        <w:t>P</w:t>
      </w:r>
      <w:r w:rsidRPr="002234AD">
        <w:rPr>
          <w:sz w:val="32"/>
          <w:szCs w:val="32"/>
        </w:rPr>
        <w:t>/A and</w:t>
      </w:r>
      <w:r>
        <w:rPr>
          <w:sz w:val="32"/>
          <w:szCs w:val="32"/>
        </w:rPr>
        <w:t xml:space="preserve"> </w:t>
      </w:r>
      <w:r w:rsidRPr="002234AD">
        <w:rPr>
          <w:sz w:val="32"/>
          <w:szCs w:val="32"/>
        </w:rPr>
        <w:t xml:space="preserve">the strain is ε = </w:t>
      </w:r>
      <w:r>
        <w:rPr>
          <w:sz w:val="32"/>
          <w:szCs w:val="32"/>
        </w:rPr>
        <w:t>Δ</w:t>
      </w:r>
      <w:r w:rsidRPr="002234AD">
        <w:rPr>
          <w:sz w:val="32"/>
          <w:szCs w:val="32"/>
        </w:rPr>
        <w:t>L/L.</w:t>
      </w:r>
      <w:r w:rsidR="0030782A">
        <w:rPr>
          <w:sz w:val="32"/>
          <w:szCs w:val="32"/>
        </w:rPr>
        <w:t xml:space="preserve"> </w:t>
      </w:r>
    </w:p>
    <w:p w:rsidR="00092FE2" w:rsidRDefault="00092FE2" w:rsidP="00092FE2">
      <w:pPr>
        <w:bidi w:val="0"/>
        <w:jc w:val="both"/>
        <w:rPr>
          <w:sz w:val="32"/>
          <w:szCs w:val="32"/>
        </w:rPr>
      </w:pPr>
      <w:r w:rsidRPr="00092FE2">
        <w:rPr>
          <w:sz w:val="32"/>
          <w:szCs w:val="32"/>
        </w:rPr>
        <w:t>When the tension is small, then the stress is proportional to strain (Hooke's law). If</w:t>
      </w:r>
      <w:r>
        <w:rPr>
          <w:sz w:val="32"/>
          <w:szCs w:val="32"/>
        </w:rPr>
        <w:t xml:space="preserve"> </w:t>
      </w:r>
      <w:r w:rsidRPr="00092FE2">
        <w:rPr>
          <w:sz w:val="32"/>
          <w:szCs w:val="32"/>
        </w:rPr>
        <w:t xml:space="preserve">the tension load is released, then the rod will go back to </w:t>
      </w:r>
      <w:r w:rsidRPr="00092FE2">
        <w:rPr>
          <w:sz w:val="32"/>
          <w:szCs w:val="32"/>
        </w:rPr>
        <w:lastRenderedPageBreak/>
        <w:t>its original length. The</w:t>
      </w:r>
      <w:r>
        <w:rPr>
          <w:sz w:val="32"/>
          <w:szCs w:val="32"/>
        </w:rPr>
        <w:t xml:space="preserve"> </w:t>
      </w:r>
      <w:r w:rsidRPr="00092FE2">
        <w:rPr>
          <w:sz w:val="32"/>
          <w:szCs w:val="32"/>
        </w:rPr>
        <w:t>proportionality constant is the modulus of elasticity E. For all types of</w:t>
      </w:r>
      <w:r>
        <w:rPr>
          <w:sz w:val="32"/>
          <w:szCs w:val="32"/>
        </w:rPr>
        <w:t xml:space="preserve"> </w:t>
      </w:r>
      <w:r w:rsidRPr="00092FE2">
        <w:rPr>
          <w:sz w:val="32"/>
          <w:szCs w:val="32"/>
        </w:rPr>
        <w:t xml:space="preserve">structural steel, E = 29,000 </w:t>
      </w:r>
      <w:proofErr w:type="spellStart"/>
      <w:r w:rsidRPr="00092FE2">
        <w:rPr>
          <w:sz w:val="32"/>
          <w:szCs w:val="32"/>
        </w:rPr>
        <w:t>ksi</w:t>
      </w:r>
      <w:proofErr w:type="spellEnd"/>
      <w:r w:rsidRPr="00092FE2">
        <w:rPr>
          <w:sz w:val="32"/>
          <w:szCs w:val="32"/>
        </w:rPr>
        <w:t xml:space="preserve"> (kips per square inch).</w:t>
      </w:r>
    </w:p>
    <w:p w:rsidR="00092FE2" w:rsidRDefault="00092FE2" w:rsidP="00092FE2">
      <w:pPr>
        <w:bidi w:val="0"/>
        <w:jc w:val="both"/>
        <w:rPr>
          <w:sz w:val="32"/>
          <w:szCs w:val="32"/>
        </w:rPr>
      </w:pPr>
      <w:r w:rsidRPr="00092FE2">
        <w:rPr>
          <w:sz w:val="32"/>
          <w:szCs w:val="32"/>
        </w:rPr>
        <w:t>When the tension becomes sufficiently large, then the steel begins to have</w:t>
      </w:r>
      <w:r>
        <w:rPr>
          <w:sz w:val="32"/>
          <w:szCs w:val="32"/>
        </w:rPr>
        <w:t xml:space="preserve"> </w:t>
      </w:r>
      <w:r w:rsidRPr="00092FE2">
        <w:rPr>
          <w:sz w:val="32"/>
          <w:szCs w:val="32"/>
        </w:rPr>
        <w:t>permanent deformation. This means that when the tension load is released, the rod</w:t>
      </w:r>
      <w:r>
        <w:rPr>
          <w:sz w:val="32"/>
          <w:szCs w:val="32"/>
        </w:rPr>
        <w:t xml:space="preserve"> </w:t>
      </w:r>
      <w:r w:rsidRPr="00092FE2">
        <w:rPr>
          <w:sz w:val="32"/>
          <w:szCs w:val="32"/>
        </w:rPr>
        <w:t>will be longer than the original length L. The stress level where the permanent</w:t>
      </w:r>
      <w:r>
        <w:rPr>
          <w:sz w:val="32"/>
          <w:szCs w:val="32"/>
        </w:rPr>
        <w:t xml:space="preserve"> </w:t>
      </w:r>
      <w:r w:rsidRPr="00092FE2">
        <w:rPr>
          <w:sz w:val="32"/>
          <w:szCs w:val="32"/>
        </w:rPr>
        <w:t xml:space="preserve">deformation begins is called the yield stress, </w:t>
      </w:r>
      <w:proofErr w:type="spellStart"/>
      <w:proofErr w:type="gramStart"/>
      <w:r w:rsidRPr="00092FE2">
        <w:rPr>
          <w:sz w:val="32"/>
          <w:szCs w:val="32"/>
        </w:rPr>
        <w:t>Fy</w:t>
      </w:r>
      <w:proofErr w:type="spellEnd"/>
      <w:proofErr w:type="gramEnd"/>
      <w:r w:rsidRPr="00092FE2">
        <w:rPr>
          <w:sz w:val="32"/>
          <w:szCs w:val="32"/>
        </w:rPr>
        <w:t>. In the two most commonly used</w:t>
      </w:r>
      <w:r>
        <w:rPr>
          <w:sz w:val="32"/>
          <w:szCs w:val="32"/>
        </w:rPr>
        <w:t xml:space="preserve"> </w:t>
      </w:r>
      <w:r w:rsidRPr="00092FE2">
        <w:rPr>
          <w:sz w:val="32"/>
          <w:szCs w:val="32"/>
        </w:rPr>
        <w:t xml:space="preserve">structural steel types, </w:t>
      </w:r>
      <w:proofErr w:type="spellStart"/>
      <w:proofErr w:type="gramStart"/>
      <w:r w:rsidRPr="00092FE2">
        <w:rPr>
          <w:sz w:val="32"/>
          <w:szCs w:val="32"/>
        </w:rPr>
        <w:t>Fy</w:t>
      </w:r>
      <w:proofErr w:type="spellEnd"/>
      <w:proofErr w:type="gramEnd"/>
      <w:r w:rsidRPr="00092FE2">
        <w:rPr>
          <w:sz w:val="32"/>
          <w:szCs w:val="32"/>
        </w:rPr>
        <w:t xml:space="preserve"> = 36 </w:t>
      </w:r>
      <w:proofErr w:type="spellStart"/>
      <w:r w:rsidRPr="00092FE2">
        <w:rPr>
          <w:sz w:val="32"/>
          <w:szCs w:val="32"/>
        </w:rPr>
        <w:t>ksi</w:t>
      </w:r>
      <w:proofErr w:type="spellEnd"/>
      <w:r w:rsidRPr="00092FE2">
        <w:rPr>
          <w:sz w:val="32"/>
          <w:szCs w:val="32"/>
        </w:rPr>
        <w:t xml:space="preserve"> for A36 steel and </w:t>
      </w:r>
      <w:proofErr w:type="spellStart"/>
      <w:r w:rsidRPr="00092FE2">
        <w:rPr>
          <w:sz w:val="32"/>
          <w:szCs w:val="32"/>
        </w:rPr>
        <w:t>Fy</w:t>
      </w:r>
      <w:proofErr w:type="spellEnd"/>
      <w:r w:rsidRPr="00092FE2">
        <w:rPr>
          <w:sz w:val="32"/>
          <w:szCs w:val="32"/>
        </w:rPr>
        <w:t xml:space="preserve"> = 50 </w:t>
      </w:r>
      <w:proofErr w:type="spellStart"/>
      <w:r w:rsidRPr="00092FE2">
        <w:rPr>
          <w:sz w:val="32"/>
          <w:szCs w:val="32"/>
        </w:rPr>
        <w:t>ksi</w:t>
      </w:r>
      <w:proofErr w:type="spellEnd"/>
      <w:r w:rsidRPr="00092FE2">
        <w:rPr>
          <w:sz w:val="32"/>
          <w:szCs w:val="32"/>
        </w:rPr>
        <w:t xml:space="preserve"> for A572 Grade 50 steel.</w:t>
      </w:r>
    </w:p>
    <w:p w:rsidR="00092FE2" w:rsidRDefault="00092FE2" w:rsidP="00092FE2">
      <w:pPr>
        <w:bidi w:val="0"/>
        <w:jc w:val="both"/>
        <w:rPr>
          <w:sz w:val="32"/>
          <w:szCs w:val="32"/>
        </w:rPr>
      </w:pPr>
      <w:r w:rsidRPr="00092FE2">
        <w:rPr>
          <w:sz w:val="32"/>
          <w:szCs w:val="32"/>
        </w:rPr>
        <w:t>When the rod is deformed further, the stresses are first nearly constant, but then</w:t>
      </w:r>
      <w:r>
        <w:rPr>
          <w:sz w:val="32"/>
          <w:szCs w:val="32"/>
        </w:rPr>
        <w:t xml:space="preserve"> </w:t>
      </w:r>
      <w:r w:rsidRPr="00092FE2">
        <w:rPr>
          <w:sz w:val="32"/>
          <w:szCs w:val="32"/>
        </w:rPr>
        <w:t xml:space="preserve">begin to increase again. The constant stress range is called the </w:t>
      </w:r>
      <w:r w:rsidRPr="00092FE2">
        <w:rPr>
          <w:b/>
          <w:bCs/>
          <w:color w:val="C00000"/>
          <w:sz w:val="32"/>
          <w:szCs w:val="32"/>
        </w:rPr>
        <w:t>plastic range</w:t>
      </w:r>
      <w:r w:rsidRPr="00092FE2">
        <w:rPr>
          <w:sz w:val="32"/>
          <w:szCs w:val="32"/>
        </w:rPr>
        <w:t>. The</w:t>
      </w:r>
      <w:r>
        <w:rPr>
          <w:sz w:val="32"/>
          <w:szCs w:val="32"/>
        </w:rPr>
        <w:t xml:space="preserve"> </w:t>
      </w:r>
      <w:r w:rsidRPr="00092FE2">
        <w:rPr>
          <w:sz w:val="32"/>
          <w:szCs w:val="32"/>
        </w:rPr>
        <w:t>range at which the stresses increase again is called the strain-hardening range.</w:t>
      </w:r>
      <w:r>
        <w:rPr>
          <w:sz w:val="32"/>
          <w:szCs w:val="32"/>
        </w:rPr>
        <w:t xml:space="preserve"> </w:t>
      </w:r>
      <w:r w:rsidRPr="00092FE2">
        <w:rPr>
          <w:sz w:val="32"/>
          <w:szCs w:val="32"/>
        </w:rPr>
        <w:t>The stresses will increase, but will eventually reach a peak value, which is called the</w:t>
      </w:r>
      <w:r>
        <w:rPr>
          <w:sz w:val="32"/>
          <w:szCs w:val="32"/>
        </w:rPr>
        <w:t xml:space="preserve"> </w:t>
      </w:r>
      <w:r w:rsidRPr="00092FE2">
        <w:rPr>
          <w:sz w:val="32"/>
          <w:szCs w:val="32"/>
        </w:rPr>
        <w:t>ultimate stress, Fu. After the stress reaches Fu, further deformation in the rod will</w:t>
      </w:r>
      <w:r>
        <w:rPr>
          <w:sz w:val="32"/>
          <w:szCs w:val="32"/>
        </w:rPr>
        <w:t xml:space="preserve"> </w:t>
      </w:r>
      <w:r w:rsidRPr="00092FE2">
        <w:rPr>
          <w:sz w:val="32"/>
          <w:szCs w:val="32"/>
        </w:rPr>
        <w:t>result in decreased stress until the rod finally breaks.</w:t>
      </w:r>
    </w:p>
    <w:p w:rsidR="002234AD" w:rsidRDefault="002234AD" w:rsidP="002234AD">
      <w:pPr>
        <w:bidi w:val="0"/>
        <w:jc w:val="both"/>
        <w:rPr>
          <w:sz w:val="32"/>
          <w:szCs w:val="32"/>
        </w:rPr>
      </w:pPr>
      <w:r w:rsidRPr="002234AD">
        <w:rPr>
          <w:noProof/>
          <w:sz w:val="32"/>
          <w:szCs w:val="32"/>
          <w:lang w:val="tr-TR" w:eastAsia="tr-TR"/>
        </w:rPr>
        <w:lastRenderedPageBreak/>
        <w:drawing>
          <wp:inline distT="0" distB="0" distL="0" distR="0">
            <wp:extent cx="5486400" cy="5133975"/>
            <wp:effectExtent l="19050" t="0" r="0" b="0"/>
            <wp:docPr id="3" name="Picture 1" descr="01x03"/>
            <wp:cNvGraphicFramePr/>
            <a:graphic xmlns:a="http://schemas.openxmlformats.org/drawingml/2006/main">
              <a:graphicData uri="http://schemas.openxmlformats.org/drawingml/2006/picture">
                <pic:pic xmlns:pic="http://schemas.openxmlformats.org/drawingml/2006/picture">
                  <pic:nvPicPr>
                    <pic:cNvPr id="52228" name="Picture 4" descr="01x03"/>
                    <pic:cNvPicPr>
                      <a:picLocks noChangeAspect="1" noChangeArrowheads="1"/>
                    </pic:cNvPicPr>
                  </pic:nvPicPr>
                  <pic:blipFill>
                    <a:blip r:embed="rId5" cstate="print"/>
                    <a:srcRect/>
                    <a:stretch>
                      <a:fillRect/>
                    </a:stretch>
                  </pic:blipFill>
                  <pic:spPr bwMode="auto">
                    <a:xfrm>
                      <a:off x="0" y="0"/>
                      <a:ext cx="5486400" cy="5133975"/>
                    </a:xfrm>
                    <a:prstGeom prst="rect">
                      <a:avLst/>
                    </a:prstGeom>
                    <a:noFill/>
                  </pic:spPr>
                </pic:pic>
              </a:graphicData>
            </a:graphic>
          </wp:inline>
        </w:drawing>
      </w:r>
    </w:p>
    <w:p w:rsidR="002234AD" w:rsidRDefault="00AD4B6F" w:rsidP="002234AD">
      <w:pPr>
        <w:bidi w:val="0"/>
        <w:jc w:val="both"/>
        <w:rPr>
          <w:sz w:val="32"/>
          <w:szCs w:val="32"/>
        </w:rPr>
      </w:pPr>
      <w:r>
        <w:rPr>
          <w:sz w:val="32"/>
          <w:szCs w:val="32"/>
        </w:rPr>
        <w:t>The following graph shows an idealized version of the actual st</w:t>
      </w:r>
      <w:r w:rsidR="00A432EB">
        <w:rPr>
          <w:sz w:val="32"/>
          <w:szCs w:val="32"/>
        </w:rPr>
        <w:t xml:space="preserve">ress - </w:t>
      </w:r>
      <w:r>
        <w:rPr>
          <w:sz w:val="32"/>
          <w:szCs w:val="32"/>
        </w:rPr>
        <w:t>strain curve.</w:t>
      </w:r>
    </w:p>
    <w:p w:rsidR="002234AD" w:rsidRDefault="002234AD" w:rsidP="004B626C">
      <w:pPr>
        <w:bidi w:val="0"/>
        <w:jc w:val="center"/>
        <w:rPr>
          <w:sz w:val="32"/>
          <w:szCs w:val="32"/>
        </w:rPr>
      </w:pPr>
      <w:r w:rsidRPr="002234AD">
        <w:rPr>
          <w:noProof/>
          <w:sz w:val="32"/>
          <w:szCs w:val="32"/>
          <w:lang w:val="tr-TR" w:eastAsia="tr-TR"/>
        </w:rPr>
        <w:drawing>
          <wp:inline distT="0" distB="0" distL="0" distR="0">
            <wp:extent cx="4941190" cy="2809875"/>
            <wp:effectExtent l="19050" t="0" r="0" b="0"/>
            <wp:docPr id="2" name="Picture 2" descr="01x04"/>
            <wp:cNvGraphicFramePr/>
            <a:graphic xmlns:a="http://schemas.openxmlformats.org/drawingml/2006/main">
              <a:graphicData uri="http://schemas.openxmlformats.org/drawingml/2006/picture">
                <pic:pic xmlns:pic="http://schemas.openxmlformats.org/drawingml/2006/picture">
                  <pic:nvPicPr>
                    <pic:cNvPr id="54276" name="Picture 4" descr="01x04"/>
                    <pic:cNvPicPr>
                      <a:picLocks noChangeAspect="1" noChangeArrowheads="1"/>
                    </pic:cNvPicPr>
                  </pic:nvPicPr>
                  <pic:blipFill>
                    <a:blip r:embed="rId6" cstate="print"/>
                    <a:srcRect/>
                    <a:stretch>
                      <a:fillRect/>
                    </a:stretch>
                  </pic:blipFill>
                  <pic:spPr bwMode="auto">
                    <a:xfrm>
                      <a:off x="0" y="0"/>
                      <a:ext cx="4943249" cy="2811046"/>
                    </a:xfrm>
                    <a:prstGeom prst="rect">
                      <a:avLst/>
                    </a:prstGeom>
                    <a:noFill/>
                  </pic:spPr>
                </pic:pic>
              </a:graphicData>
            </a:graphic>
          </wp:inline>
        </w:drawing>
      </w:r>
    </w:p>
    <w:p w:rsidR="0030782A" w:rsidRDefault="00AD4B6F" w:rsidP="002234AD">
      <w:pPr>
        <w:bidi w:val="0"/>
        <w:jc w:val="both"/>
        <w:rPr>
          <w:sz w:val="32"/>
          <w:szCs w:val="32"/>
        </w:rPr>
      </w:pPr>
      <w:r>
        <w:rPr>
          <w:sz w:val="32"/>
          <w:szCs w:val="32"/>
        </w:rPr>
        <w:lastRenderedPageBreak/>
        <w:t>The following figure shows a typical stress – strain curve for high – strength steels, which are less ductile than the mild steels</w:t>
      </w:r>
    </w:p>
    <w:p w:rsidR="00AD4B6F" w:rsidRDefault="00AD4B6F" w:rsidP="00AD4B6F">
      <w:pPr>
        <w:bidi w:val="0"/>
        <w:jc w:val="both"/>
        <w:rPr>
          <w:sz w:val="32"/>
          <w:szCs w:val="32"/>
        </w:rPr>
      </w:pPr>
    </w:p>
    <w:p w:rsidR="00AD4B6F" w:rsidRDefault="00AD4B6F" w:rsidP="004B626C">
      <w:pPr>
        <w:bidi w:val="0"/>
        <w:jc w:val="center"/>
        <w:rPr>
          <w:sz w:val="32"/>
          <w:szCs w:val="32"/>
        </w:rPr>
      </w:pPr>
      <w:r w:rsidRPr="00AD4B6F">
        <w:rPr>
          <w:noProof/>
          <w:sz w:val="32"/>
          <w:szCs w:val="32"/>
          <w:lang w:val="tr-TR" w:eastAsia="tr-TR"/>
        </w:rPr>
        <w:drawing>
          <wp:inline distT="0" distB="0" distL="0" distR="0">
            <wp:extent cx="4314825" cy="3124200"/>
            <wp:effectExtent l="19050" t="0" r="9525" b="0"/>
            <wp:docPr id="4" name="Picture 4" descr="01x05"/>
            <wp:cNvGraphicFramePr/>
            <a:graphic xmlns:a="http://schemas.openxmlformats.org/drawingml/2006/main">
              <a:graphicData uri="http://schemas.openxmlformats.org/drawingml/2006/picture">
                <pic:pic xmlns:pic="http://schemas.openxmlformats.org/drawingml/2006/picture">
                  <pic:nvPicPr>
                    <pic:cNvPr id="55300" name="Picture 4" descr="01x05"/>
                    <pic:cNvPicPr>
                      <a:picLocks noChangeAspect="1" noChangeArrowheads="1"/>
                    </pic:cNvPicPr>
                  </pic:nvPicPr>
                  <pic:blipFill>
                    <a:blip r:embed="rId7" cstate="print"/>
                    <a:srcRect/>
                    <a:stretch>
                      <a:fillRect/>
                    </a:stretch>
                  </pic:blipFill>
                  <pic:spPr bwMode="auto">
                    <a:xfrm>
                      <a:off x="0" y="0"/>
                      <a:ext cx="4318178" cy="3126628"/>
                    </a:xfrm>
                    <a:prstGeom prst="rect">
                      <a:avLst/>
                    </a:prstGeom>
                    <a:noFill/>
                  </pic:spPr>
                </pic:pic>
              </a:graphicData>
            </a:graphic>
          </wp:inline>
        </w:drawing>
      </w:r>
    </w:p>
    <w:p w:rsidR="00AD4B6F" w:rsidRDefault="00AD4B6F" w:rsidP="00AD4B6F">
      <w:pPr>
        <w:bidi w:val="0"/>
        <w:jc w:val="both"/>
        <w:rPr>
          <w:sz w:val="32"/>
          <w:szCs w:val="32"/>
        </w:rPr>
      </w:pPr>
    </w:p>
    <w:p w:rsidR="008B37DC" w:rsidRDefault="008B37DC" w:rsidP="009A0614">
      <w:pPr>
        <w:bidi w:val="0"/>
        <w:jc w:val="both"/>
        <w:rPr>
          <w:sz w:val="32"/>
          <w:szCs w:val="32"/>
        </w:rPr>
      </w:pPr>
    </w:p>
    <w:p w:rsidR="008B37DC" w:rsidRDefault="008B37DC" w:rsidP="008B37DC">
      <w:pPr>
        <w:bidi w:val="0"/>
        <w:jc w:val="both"/>
        <w:rPr>
          <w:sz w:val="32"/>
          <w:szCs w:val="32"/>
        </w:rPr>
      </w:pPr>
    </w:p>
    <w:p w:rsidR="008B37DC" w:rsidRDefault="008B37DC" w:rsidP="008B37DC">
      <w:pPr>
        <w:bidi w:val="0"/>
        <w:jc w:val="both"/>
        <w:rPr>
          <w:sz w:val="32"/>
          <w:szCs w:val="32"/>
        </w:rPr>
      </w:pPr>
    </w:p>
    <w:p w:rsidR="009A0614" w:rsidRDefault="009A0614" w:rsidP="008B37DC">
      <w:pPr>
        <w:bidi w:val="0"/>
        <w:jc w:val="both"/>
        <w:rPr>
          <w:b/>
          <w:bCs/>
          <w:color w:val="C00000"/>
          <w:sz w:val="40"/>
          <w:szCs w:val="40"/>
        </w:rPr>
      </w:pPr>
      <w:r w:rsidRPr="009A0614">
        <w:rPr>
          <w:b/>
          <w:bCs/>
          <w:color w:val="C00000"/>
          <w:sz w:val="40"/>
          <w:szCs w:val="40"/>
        </w:rPr>
        <w:t>Types of Structural Steel</w:t>
      </w:r>
    </w:p>
    <w:p w:rsidR="00EA35C8" w:rsidRPr="00EA35C8" w:rsidRDefault="00EE0DF3" w:rsidP="00792820">
      <w:pPr>
        <w:bidi w:val="0"/>
        <w:jc w:val="both"/>
        <w:rPr>
          <w:sz w:val="32"/>
          <w:szCs w:val="32"/>
          <w:rtl/>
          <w:lang w:bidi="ar-EG"/>
        </w:rPr>
      </w:pPr>
      <w:r w:rsidRPr="00EA35C8">
        <w:rPr>
          <w:sz w:val="32"/>
          <w:szCs w:val="32"/>
        </w:rPr>
        <w:t>Designated by the letter “A” followed by t</w:t>
      </w:r>
      <w:r w:rsidR="00792820">
        <w:rPr>
          <w:sz w:val="32"/>
          <w:szCs w:val="32"/>
        </w:rPr>
        <w:t xml:space="preserve">he American Society for Testing </w:t>
      </w:r>
      <w:r w:rsidRPr="00EA35C8">
        <w:rPr>
          <w:sz w:val="32"/>
          <w:szCs w:val="32"/>
        </w:rPr>
        <w:t>and Materials (ASTM) designation number.</w:t>
      </w:r>
      <w:r w:rsidR="00792820">
        <w:rPr>
          <w:sz w:val="32"/>
          <w:szCs w:val="32"/>
          <w:lang w:bidi="ar-EG"/>
        </w:rPr>
        <w:t xml:space="preserve"> </w:t>
      </w:r>
      <w:r w:rsidR="00EA35C8" w:rsidRPr="00EA35C8">
        <w:rPr>
          <w:sz w:val="32"/>
          <w:szCs w:val="32"/>
        </w:rPr>
        <w:t>The principal types of structural steel include:</w:t>
      </w:r>
    </w:p>
    <w:p w:rsidR="00011785" w:rsidRPr="00EA35C8" w:rsidRDefault="00EE0DF3" w:rsidP="00EA35C8">
      <w:pPr>
        <w:numPr>
          <w:ilvl w:val="1"/>
          <w:numId w:val="3"/>
        </w:numPr>
        <w:bidi w:val="0"/>
        <w:jc w:val="both"/>
        <w:rPr>
          <w:sz w:val="32"/>
          <w:szCs w:val="32"/>
          <w:rtl/>
          <w:lang w:bidi="ar-EG"/>
        </w:rPr>
      </w:pPr>
      <w:r w:rsidRPr="00EA35C8">
        <w:rPr>
          <w:sz w:val="32"/>
          <w:szCs w:val="32"/>
        </w:rPr>
        <w:t>A36 carbon structural steel</w:t>
      </w:r>
    </w:p>
    <w:p w:rsidR="00011785" w:rsidRPr="00EA35C8" w:rsidRDefault="00EE0DF3" w:rsidP="00EA35C8">
      <w:pPr>
        <w:numPr>
          <w:ilvl w:val="1"/>
          <w:numId w:val="3"/>
        </w:numPr>
        <w:bidi w:val="0"/>
        <w:jc w:val="both"/>
        <w:rPr>
          <w:sz w:val="32"/>
          <w:szCs w:val="32"/>
          <w:rtl/>
          <w:lang w:bidi="ar-EG"/>
        </w:rPr>
      </w:pPr>
      <w:r w:rsidRPr="00EA35C8">
        <w:rPr>
          <w:sz w:val="32"/>
          <w:szCs w:val="32"/>
        </w:rPr>
        <w:t>A572 high-strength low-alloy structural steel</w:t>
      </w:r>
    </w:p>
    <w:p w:rsidR="00011785" w:rsidRDefault="00EE0DF3" w:rsidP="00EA35C8">
      <w:pPr>
        <w:numPr>
          <w:ilvl w:val="1"/>
          <w:numId w:val="3"/>
        </w:numPr>
        <w:bidi w:val="0"/>
        <w:jc w:val="both"/>
        <w:rPr>
          <w:sz w:val="32"/>
          <w:szCs w:val="32"/>
          <w:lang w:bidi="ar-EG"/>
        </w:rPr>
      </w:pPr>
      <w:r w:rsidRPr="00EA35C8">
        <w:rPr>
          <w:sz w:val="32"/>
          <w:szCs w:val="32"/>
        </w:rPr>
        <w:t>A588 corrosion-resistant high-strength low-alloy structural steel.</w:t>
      </w:r>
    </w:p>
    <w:p w:rsidR="00792820" w:rsidRDefault="00792820" w:rsidP="00792820">
      <w:pPr>
        <w:numPr>
          <w:ilvl w:val="1"/>
          <w:numId w:val="3"/>
        </w:numPr>
        <w:bidi w:val="0"/>
        <w:jc w:val="both"/>
        <w:rPr>
          <w:sz w:val="32"/>
          <w:szCs w:val="32"/>
          <w:lang w:bidi="ar-EG"/>
        </w:rPr>
      </w:pPr>
      <w:r>
        <w:rPr>
          <w:sz w:val="32"/>
          <w:szCs w:val="32"/>
          <w:lang w:bidi="ar-EG"/>
        </w:rPr>
        <w:lastRenderedPageBreak/>
        <w:t xml:space="preserve">A992 </w:t>
      </w:r>
      <w:r w:rsidRPr="00792820">
        <w:rPr>
          <w:sz w:val="32"/>
          <w:szCs w:val="32"/>
        </w:rPr>
        <w:t>High strength low alloy steels  for  W shapes beams only</w:t>
      </w:r>
    </w:p>
    <w:p w:rsidR="00734121" w:rsidRPr="00EA35C8" w:rsidRDefault="00734121" w:rsidP="00734121">
      <w:pPr>
        <w:bidi w:val="0"/>
        <w:ind w:left="1440"/>
        <w:jc w:val="both"/>
        <w:rPr>
          <w:sz w:val="32"/>
          <w:szCs w:val="32"/>
          <w:rtl/>
          <w:lang w:bidi="ar-EG"/>
        </w:rPr>
      </w:pPr>
    </w:p>
    <w:p w:rsidR="00156341" w:rsidRDefault="00156341" w:rsidP="00156341">
      <w:pPr>
        <w:bidi w:val="0"/>
        <w:jc w:val="both"/>
        <w:rPr>
          <w:sz w:val="32"/>
          <w:szCs w:val="32"/>
        </w:rPr>
      </w:pPr>
      <w:r w:rsidRPr="00156341">
        <w:rPr>
          <w:noProof/>
          <w:sz w:val="32"/>
          <w:szCs w:val="32"/>
          <w:lang w:val="tr-TR" w:eastAsia="tr-TR"/>
        </w:rPr>
        <w:drawing>
          <wp:inline distT="0" distB="0" distL="0" distR="0">
            <wp:extent cx="6210935" cy="1301588"/>
            <wp:effectExtent l="19050" t="0" r="0" b="0"/>
            <wp:docPr id="6" name="Picture 5" descr="Table01x01"/>
            <wp:cNvGraphicFramePr/>
            <a:graphic xmlns:a="http://schemas.openxmlformats.org/drawingml/2006/main">
              <a:graphicData uri="http://schemas.openxmlformats.org/drawingml/2006/picture">
                <pic:pic xmlns:pic="http://schemas.openxmlformats.org/drawingml/2006/picture">
                  <pic:nvPicPr>
                    <pic:cNvPr id="60420" name="Picture 4" descr="Table01x01"/>
                    <pic:cNvPicPr>
                      <a:picLocks noChangeAspect="1" noChangeArrowheads="1"/>
                    </pic:cNvPicPr>
                  </pic:nvPicPr>
                  <pic:blipFill>
                    <a:blip r:embed="rId8" cstate="print"/>
                    <a:srcRect/>
                    <a:stretch>
                      <a:fillRect/>
                    </a:stretch>
                  </pic:blipFill>
                  <pic:spPr bwMode="auto">
                    <a:xfrm>
                      <a:off x="0" y="0"/>
                      <a:ext cx="6210935" cy="1301588"/>
                    </a:xfrm>
                    <a:prstGeom prst="rect">
                      <a:avLst/>
                    </a:prstGeom>
                    <a:noFill/>
                  </pic:spPr>
                </pic:pic>
              </a:graphicData>
            </a:graphic>
          </wp:inline>
        </w:drawing>
      </w:r>
    </w:p>
    <w:p w:rsidR="00156341" w:rsidRDefault="00156341" w:rsidP="00156341">
      <w:pPr>
        <w:bidi w:val="0"/>
        <w:jc w:val="center"/>
        <w:rPr>
          <w:sz w:val="32"/>
          <w:szCs w:val="32"/>
        </w:rPr>
      </w:pPr>
    </w:p>
    <w:p w:rsidR="00C079B7" w:rsidRDefault="00C079B7">
      <w:pPr>
        <w:bidi w:val="0"/>
        <w:rPr>
          <w:b/>
          <w:bCs/>
          <w:color w:val="C00000"/>
          <w:sz w:val="40"/>
          <w:szCs w:val="40"/>
        </w:rPr>
      </w:pPr>
      <w:r>
        <w:rPr>
          <w:b/>
          <w:bCs/>
          <w:color w:val="C00000"/>
          <w:sz w:val="40"/>
          <w:szCs w:val="40"/>
        </w:rPr>
        <w:br w:type="page"/>
      </w:r>
    </w:p>
    <w:p w:rsidR="00C079B7" w:rsidRDefault="00C079B7" w:rsidP="00C079B7">
      <w:pPr>
        <w:bidi w:val="0"/>
        <w:jc w:val="both"/>
        <w:rPr>
          <w:b/>
          <w:bCs/>
          <w:color w:val="C00000"/>
          <w:sz w:val="40"/>
          <w:szCs w:val="40"/>
        </w:rPr>
      </w:pPr>
      <w:r w:rsidRPr="00C079B7">
        <w:rPr>
          <w:b/>
          <w:bCs/>
          <w:color w:val="C00000"/>
          <w:sz w:val="40"/>
          <w:szCs w:val="40"/>
        </w:rPr>
        <w:lastRenderedPageBreak/>
        <w:t>Standard Cross – Sectional Shapes</w:t>
      </w:r>
    </w:p>
    <w:p w:rsidR="00C079B7" w:rsidRDefault="00C079B7" w:rsidP="00C079B7">
      <w:pPr>
        <w:bidi w:val="0"/>
        <w:jc w:val="both"/>
        <w:rPr>
          <w:b/>
          <w:bCs/>
          <w:color w:val="C00000"/>
          <w:sz w:val="40"/>
          <w:szCs w:val="40"/>
        </w:rPr>
      </w:pPr>
      <w:r w:rsidRPr="00C079B7">
        <w:rPr>
          <w:b/>
          <w:bCs/>
          <w:noProof/>
          <w:color w:val="C00000"/>
          <w:sz w:val="40"/>
          <w:szCs w:val="40"/>
          <w:lang w:val="tr-TR" w:eastAsia="tr-TR"/>
        </w:rPr>
        <w:drawing>
          <wp:inline distT="0" distB="0" distL="0" distR="0">
            <wp:extent cx="5461000" cy="5791200"/>
            <wp:effectExtent l="19050" t="0" r="6350" b="0"/>
            <wp:docPr id="9" name="Picture 6" descr="01x06"/>
            <wp:cNvGraphicFramePr/>
            <a:graphic xmlns:a="http://schemas.openxmlformats.org/drawingml/2006/main">
              <a:graphicData uri="http://schemas.openxmlformats.org/drawingml/2006/picture">
                <pic:pic xmlns:pic="http://schemas.openxmlformats.org/drawingml/2006/picture">
                  <pic:nvPicPr>
                    <pic:cNvPr id="56324" name="Picture 4" descr="01x06"/>
                    <pic:cNvPicPr>
                      <a:picLocks noChangeAspect="1" noChangeArrowheads="1"/>
                    </pic:cNvPicPr>
                  </pic:nvPicPr>
                  <pic:blipFill>
                    <a:blip r:embed="rId9" cstate="print"/>
                    <a:srcRect/>
                    <a:stretch>
                      <a:fillRect/>
                    </a:stretch>
                  </pic:blipFill>
                  <pic:spPr bwMode="auto">
                    <a:xfrm>
                      <a:off x="0" y="0"/>
                      <a:ext cx="5461000" cy="5791200"/>
                    </a:xfrm>
                    <a:prstGeom prst="rect">
                      <a:avLst/>
                    </a:prstGeom>
                    <a:noFill/>
                  </pic:spPr>
                </pic:pic>
              </a:graphicData>
            </a:graphic>
          </wp:inline>
        </w:drawing>
      </w:r>
    </w:p>
    <w:p w:rsidR="00C079B7" w:rsidRDefault="00C079B7" w:rsidP="00C079B7">
      <w:pPr>
        <w:bidi w:val="0"/>
        <w:jc w:val="center"/>
        <w:rPr>
          <w:b/>
          <w:bCs/>
          <w:color w:val="C00000"/>
          <w:sz w:val="40"/>
          <w:szCs w:val="40"/>
        </w:rPr>
      </w:pPr>
    </w:p>
    <w:p w:rsidR="00B56087" w:rsidRDefault="00B56087" w:rsidP="00B56087">
      <w:pPr>
        <w:bidi w:val="0"/>
        <w:jc w:val="center"/>
        <w:rPr>
          <w:b/>
          <w:bCs/>
          <w:color w:val="C00000"/>
          <w:sz w:val="40"/>
          <w:szCs w:val="40"/>
        </w:rPr>
      </w:pPr>
    </w:p>
    <w:p w:rsidR="00B56087" w:rsidRDefault="00B56087" w:rsidP="00B56087">
      <w:pPr>
        <w:bidi w:val="0"/>
        <w:jc w:val="center"/>
        <w:rPr>
          <w:b/>
          <w:bCs/>
          <w:color w:val="C00000"/>
          <w:sz w:val="40"/>
          <w:szCs w:val="40"/>
        </w:rPr>
      </w:pPr>
    </w:p>
    <w:p w:rsidR="00B56087" w:rsidRDefault="00B56087" w:rsidP="00B56087">
      <w:pPr>
        <w:bidi w:val="0"/>
        <w:jc w:val="center"/>
        <w:rPr>
          <w:b/>
          <w:bCs/>
          <w:color w:val="C00000"/>
          <w:sz w:val="40"/>
          <w:szCs w:val="40"/>
        </w:rPr>
      </w:pPr>
    </w:p>
    <w:p w:rsidR="00B56087" w:rsidRDefault="00B56087" w:rsidP="00B56087">
      <w:pPr>
        <w:bidi w:val="0"/>
        <w:jc w:val="center"/>
        <w:rPr>
          <w:b/>
          <w:bCs/>
          <w:color w:val="C00000"/>
          <w:sz w:val="40"/>
          <w:szCs w:val="40"/>
        </w:rPr>
      </w:pPr>
      <w:r w:rsidRPr="00B56087">
        <w:rPr>
          <w:b/>
          <w:bCs/>
          <w:noProof/>
          <w:color w:val="C00000"/>
          <w:sz w:val="40"/>
          <w:szCs w:val="40"/>
          <w:lang w:val="tr-TR" w:eastAsia="tr-TR"/>
        </w:rPr>
        <w:lastRenderedPageBreak/>
        <w:drawing>
          <wp:inline distT="0" distB="0" distL="0" distR="0">
            <wp:extent cx="4105275" cy="1882775"/>
            <wp:effectExtent l="19050" t="0" r="9525" b="0"/>
            <wp:docPr id="11" name="Picture 7" descr="01x07"/>
            <wp:cNvGraphicFramePr/>
            <a:graphic xmlns:a="http://schemas.openxmlformats.org/drawingml/2006/main">
              <a:graphicData uri="http://schemas.openxmlformats.org/drawingml/2006/picture">
                <pic:pic xmlns:pic="http://schemas.openxmlformats.org/drawingml/2006/picture">
                  <pic:nvPicPr>
                    <pic:cNvPr id="57348" name="Picture 4" descr="01x07"/>
                    <pic:cNvPicPr>
                      <a:picLocks noChangeAspect="1" noChangeArrowheads="1"/>
                    </pic:cNvPicPr>
                  </pic:nvPicPr>
                  <pic:blipFill>
                    <a:blip r:embed="rId10" cstate="print"/>
                    <a:srcRect/>
                    <a:stretch>
                      <a:fillRect/>
                    </a:stretch>
                  </pic:blipFill>
                  <pic:spPr bwMode="auto">
                    <a:xfrm>
                      <a:off x="0" y="0"/>
                      <a:ext cx="4105275" cy="1882775"/>
                    </a:xfrm>
                    <a:prstGeom prst="rect">
                      <a:avLst/>
                    </a:prstGeom>
                    <a:noFill/>
                  </pic:spPr>
                </pic:pic>
              </a:graphicData>
            </a:graphic>
          </wp:inline>
        </w:drawing>
      </w:r>
    </w:p>
    <w:p w:rsidR="00B56087" w:rsidRDefault="00B56087" w:rsidP="00B56087">
      <w:pPr>
        <w:bidi w:val="0"/>
        <w:jc w:val="center"/>
        <w:rPr>
          <w:color w:val="C00000"/>
          <w:sz w:val="40"/>
          <w:szCs w:val="40"/>
        </w:rPr>
      </w:pPr>
    </w:p>
    <w:p w:rsidR="00B56087" w:rsidRPr="00B24541" w:rsidRDefault="00B56087" w:rsidP="00B24541">
      <w:pPr>
        <w:bidi w:val="0"/>
        <w:jc w:val="center"/>
        <w:rPr>
          <w:color w:val="C00000"/>
          <w:sz w:val="40"/>
          <w:szCs w:val="40"/>
        </w:rPr>
      </w:pPr>
      <w:r>
        <w:rPr>
          <w:color w:val="C00000"/>
          <w:sz w:val="40"/>
          <w:szCs w:val="40"/>
        </w:rPr>
        <w:t>Built up sections</w:t>
      </w:r>
    </w:p>
    <w:p w:rsidR="00B56087" w:rsidRDefault="00B56087" w:rsidP="00B56087">
      <w:pPr>
        <w:bidi w:val="0"/>
        <w:jc w:val="center"/>
        <w:rPr>
          <w:color w:val="C00000"/>
          <w:sz w:val="40"/>
          <w:szCs w:val="40"/>
        </w:rPr>
      </w:pPr>
      <w:r w:rsidRPr="00B56087">
        <w:rPr>
          <w:b/>
          <w:bCs/>
          <w:noProof/>
          <w:color w:val="C00000"/>
          <w:sz w:val="40"/>
          <w:szCs w:val="40"/>
          <w:lang w:val="tr-TR" w:eastAsia="tr-TR"/>
        </w:rPr>
        <w:drawing>
          <wp:inline distT="0" distB="0" distL="0" distR="0">
            <wp:extent cx="5486400" cy="1462405"/>
            <wp:effectExtent l="19050" t="0" r="0" b="0"/>
            <wp:docPr id="12" name="Picture 9" descr="01x08"/>
            <wp:cNvGraphicFramePr/>
            <a:graphic xmlns:a="http://schemas.openxmlformats.org/drawingml/2006/main">
              <a:graphicData uri="http://schemas.openxmlformats.org/drawingml/2006/picture">
                <pic:pic xmlns:pic="http://schemas.openxmlformats.org/drawingml/2006/picture">
                  <pic:nvPicPr>
                    <pic:cNvPr id="58372" name="Picture 4" descr="01x08"/>
                    <pic:cNvPicPr>
                      <a:picLocks noChangeAspect="1" noChangeArrowheads="1"/>
                    </pic:cNvPicPr>
                  </pic:nvPicPr>
                  <pic:blipFill>
                    <a:blip r:embed="rId11" cstate="print"/>
                    <a:srcRect/>
                    <a:stretch>
                      <a:fillRect/>
                    </a:stretch>
                  </pic:blipFill>
                  <pic:spPr bwMode="auto">
                    <a:xfrm>
                      <a:off x="0" y="0"/>
                      <a:ext cx="5486400" cy="1462405"/>
                    </a:xfrm>
                    <a:prstGeom prst="rect">
                      <a:avLst/>
                    </a:prstGeom>
                    <a:noFill/>
                  </pic:spPr>
                </pic:pic>
              </a:graphicData>
            </a:graphic>
          </wp:inline>
        </w:drawing>
      </w:r>
    </w:p>
    <w:p w:rsidR="006E04D5" w:rsidRDefault="006E04D5">
      <w:pPr>
        <w:bidi w:val="0"/>
        <w:rPr>
          <w:b/>
          <w:bCs/>
          <w:color w:val="C00000"/>
          <w:sz w:val="40"/>
          <w:szCs w:val="40"/>
        </w:rPr>
      </w:pPr>
      <w:r>
        <w:rPr>
          <w:b/>
          <w:bCs/>
          <w:color w:val="C00000"/>
          <w:sz w:val="40"/>
          <w:szCs w:val="40"/>
        </w:rPr>
        <w:br w:type="page"/>
      </w:r>
    </w:p>
    <w:p w:rsidR="006E04D5" w:rsidRPr="00397B68" w:rsidRDefault="006E04D5" w:rsidP="006E04D5">
      <w:pPr>
        <w:bidi w:val="0"/>
        <w:jc w:val="center"/>
        <w:rPr>
          <w:b/>
          <w:bCs/>
          <w:sz w:val="40"/>
          <w:szCs w:val="40"/>
          <w:u w:val="single"/>
        </w:rPr>
      </w:pPr>
      <w:r>
        <w:rPr>
          <w:b/>
          <w:bCs/>
          <w:sz w:val="40"/>
          <w:szCs w:val="40"/>
          <w:u w:val="single"/>
        </w:rPr>
        <w:lastRenderedPageBreak/>
        <w:t>Principles of LRFD</w:t>
      </w:r>
    </w:p>
    <w:p w:rsidR="006E04D5" w:rsidRPr="007641CB" w:rsidRDefault="006E04D5" w:rsidP="006E04D5">
      <w:pPr>
        <w:bidi w:val="0"/>
        <w:jc w:val="both"/>
        <w:rPr>
          <w:b/>
          <w:bCs/>
          <w:i/>
          <w:iCs/>
          <w:sz w:val="36"/>
          <w:szCs w:val="36"/>
          <w:u w:val="single"/>
        </w:rPr>
      </w:pPr>
      <w:r w:rsidRPr="007641CB">
        <w:rPr>
          <w:b/>
          <w:bCs/>
          <w:i/>
          <w:iCs/>
          <w:sz w:val="36"/>
          <w:szCs w:val="36"/>
          <w:u w:val="single"/>
        </w:rPr>
        <w:t>Philosophies of Design</w:t>
      </w:r>
    </w:p>
    <w:p w:rsidR="006E04D5" w:rsidRDefault="006E04D5" w:rsidP="006E04D5">
      <w:pPr>
        <w:bidi w:val="0"/>
        <w:rPr>
          <w:sz w:val="32"/>
          <w:szCs w:val="32"/>
        </w:rPr>
      </w:pPr>
      <w:r>
        <w:rPr>
          <w:sz w:val="32"/>
          <w:szCs w:val="32"/>
        </w:rPr>
        <w:t>Three philosophies of design are in current use:</w:t>
      </w:r>
    </w:p>
    <w:p w:rsidR="006E04D5" w:rsidRPr="006E04D5" w:rsidRDefault="006E04D5" w:rsidP="006E04D5">
      <w:pPr>
        <w:pStyle w:val="ListParagraph"/>
        <w:numPr>
          <w:ilvl w:val="0"/>
          <w:numId w:val="5"/>
        </w:numPr>
        <w:autoSpaceDE w:val="0"/>
        <w:autoSpaceDN w:val="0"/>
        <w:bidi w:val="0"/>
        <w:adjustRightInd w:val="0"/>
        <w:spacing w:before="120"/>
        <w:rPr>
          <w:b/>
          <w:bCs/>
          <w:color w:val="C00000"/>
          <w:sz w:val="32"/>
          <w:szCs w:val="32"/>
        </w:rPr>
      </w:pPr>
      <w:r w:rsidRPr="006E04D5">
        <w:rPr>
          <w:b/>
          <w:bCs/>
          <w:color w:val="C00000"/>
          <w:sz w:val="32"/>
          <w:szCs w:val="32"/>
        </w:rPr>
        <w:t>Working Stress Design (called by AISC as Allowable Stress Design (ASD).</w:t>
      </w:r>
    </w:p>
    <w:p w:rsidR="006E04D5" w:rsidRPr="006E04D5" w:rsidRDefault="006E04D5" w:rsidP="006E04D5">
      <w:pPr>
        <w:pStyle w:val="ListParagraph"/>
        <w:numPr>
          <w:ilvl w:val="0"/>
          <w:numId w:val="5"/>
        </w:numPr>
        <w:autoSpaceDE w:val="0"/>
        <w:autoSpaceDN w:val="0"/>
        <w:bidi w:val="0"/>
        <w:adjustRightInd w:val="0"/>
        <w:spacing w:before="120"/>
        <w:rPr>
          <w:b/>
          <w:bCs/>
          <w:color w:val="C00000"/>
          <w:sz w:val="32"/>
          <w:szCs w:val="32"/>
        </w:rPr>
      </w:pPr>
      <w:r w:rsidRPr="006E04D5">
        <w:rPr>
          <w:b/>
          <w:bCs/>
          <w:color w:val="C00000"/>
          <w:sz w:val="32"/>
          <w:szCs w:val="32"/>
        </w:rPr>
        <w:t>Plastic Design (PD).</w:t>
      </w:r>
    </w:p>
    <w:p w:rsidR="006E04D5" w:rsidRPr="006E04D5" w:rsidRDefault="006E04D5" w:rsidP="006E04D5">
      <w:pPr>
        <w:pStyle w:val="ListParagraph"/>
        <w:numPr>
          <w:ilvl w:val="0"/>
          <w:numId w:val="5"/>
        </w:numPr>
        <w:autoSpaceDE w:val="0"/>
        <w:autoSpaceDN w:val="0"/>
        <w:bidi w:val="0"/>
        <w:adjustRightInd w:val="0"/>
        <w:spacing w:before="120"/>
        <w:rPr>
          <w:b/>
          <w:bCs/>
          <w:color w:val="C00000"/>
          <w:sz w:val="32"/>
          <w:szCs w:val="32"/>
        </w:rPr>
      </w:pPr>
      <w:r w:rsidRPr="006E04D5">
        <w:rPr>
          <w:b/>
          <w:bCs/>
          <w:color w:val="C00000"/>
          <w:sz w:val="32"/>
          <w:szCs w:val="32"/>
        </w:rPr>
        <w:t xml:space="preserve">Limit states design (called by AISC as Load and </w:t>
      </w:r>
      <w:proofErr w:type="gramStart"/>
      <w:r w:rsidRPr="006E04D5">
        <w:rPr>
          <w:b/>
          <w:bCs/>
          <w:color w:val="C00000"/>
          <w:sz w:val="32"/>
          <w:szCs w:val="32"/>
        </w:rPr>
        <w:t>Resistance  Factor</w:t>
      </w:r>
      <w:proofErr w:type="gramEnd"/>
      <w:r w:rsidRPr="006E04D5">
        <w:rPr>
          <w:b/>
          <w:bCs/>
          <w:color w:val="C00000"/>
          <w:sz w:val="32"/>
          <w:szCs w:val="32"/>
        </w:rPr>
        <w:t xml:space="preserve"> Design (LRFD).</w:t>
      </w:r>
    </w:p>
    <w:p w:rsidR="006E04D5" w:rsidRPr="00A30059" w:rsidRDefault="006E04D5" w:rsidP="006E04D5">
      <w:pPr>
        <w:autoSpaceDE w:val="0"/>
        <w:autoSpaceDN w:val="0"/>
        <w:bidi w:val="0"/>
        <w:adjustRightInd w:val="0"/>
        <w:spacing w:before="120"/>
        <w:rPr>
          <w:sz w:val="36"/>
          <w:szCs w:val="36"/>
          <w:lang w:val="en-GB" w:eastAsia="en-GB"/>
        </w:rPr>
      </w:pPr>
      <w:r w:rsidRPr="00A30059">
        <w:rPr>
          <w:b/>
          <w:bCs/>
          <w:i/>
          <w:iCs/>
          <w:sz w:val="36"/>
          <w:szCs w:val="36"/>
          <w:u w:val="single"/>
          <w:lang w:val="en-GB" w:eastAsia="en-GB"/>
        </w:rPr>
        <w:t xml:space="preserve">Working Stress </w:t>
      </w:r>
      <w:r w:rsidRPr="004E4457">
        <w:rPr>
          <w:b/>
          <w:bCs/>
          <w:i/>
          <w:iCs/>
          <w:sz w:val="36"/>
          <w:szCs w:val="36"/>
          <w:u w:val="single"/>
          <w:lang w:val="en-GB" w:eastAsia="en-GB"/>
        </w:rPr>
        <w:t>Design</w:t>
      </w:r>
      <w:r w:rsidR="004E4457" w:rsidRPr="004E4457">
        <w:rPr>
          <w:b/>
          <w:bCs/>
          <w:sz w:val="36"/>
          <w:szCs w:val="36"/>
          <w:u w:val="single"/>
        </w:rPr>
        <w:t xml:space="preserve"> (or</w:t>
      </w:r>
      <w:r w:rsidR="004E4457">
        <w:t xml:space="preserve"> </w:t>
      </w:r>
      <w:r w:rsidR="004E4457" w:rsidRPr="004E4457">
        <w:rPr>
          <w:b/>
          <w:bCs/>
          <w:i/>
          <w:iCs/>
          <w:sz w:val="36"/>
          <w:szCs w:val="36"/>
          <w:u w:val="single"/>
          <w:lang w:val="en-GB" w:eastAsia="en-GB"/>
        </w:rPr>
        <w:t>Allowable Stress Design (ASD)</w:t>
      </w:r>
      <w:r w:rsidR="004E4457">
        <w:rPr>
          <w:b/>
          <w:bCs/>
          <w:i/>
          <w:iCs/>
          <w:sz w:val="36"/>
          <w:szCs w:val="36"/>
          <w:u w:val="single"/>
          <w:lang w:val="en-GB" w:eastAsia="en-GB"/>
        </w:rPr>
        <w:t>)</w:t>
      </w:r>
    </w:p>
    <w:p w:rsidR="006E04D5" w:rsidRPr="007E47DF" w:rsidRDefault="006E04D5" w:rsidP="007E47DF">
      <w:pPr>
        <w:pStyle w:val="ListParagraph"/>
        <w:numPr>
          <w:ilvl w:val="0"/>
          <w:numId w:val="6"/>
        </w:numPr>
        <w:autoSpaceDE w:val="0"/>
        <w:autoSpaceDN w:val="0"/>
        <w:bidi w:val="0"/>
        <w:adjustRightInd w:val="0"/>
        <w:spacing w:before="120"/>
        <w:jc w:val="both"/>
        <w:rPr>
          <w:sz w:val="32"/>
          <w:szCs w:val="32"/>
        </w:rPr>
      </w:pPr>
      <w:r w:rsidRPr="004C64E8">
        <w:rPr>
          <w:b/>
          <w:bCs/>
          <w:sz w:val="32"/>
          <w:szCs w:val="32"/>
        </w:rPr>
        <w:t>Service loads</w:t>
      </w:r>
      <w:r w:rsidRPr="007E47DF">
        <w:rPr>
          <w:sz w:val="32"/>
          <w:szCs w:val="32"/>
        </w:rPr>
        <w:t xml:space="preserve"> are calculated as expected in service</w:t>
      </w:r>
      <w:r w:rsidR="007E47DF" w:rsidRPr="007E47DF">
        <w:rPr>
          <w:sz w:val="32"/>
          <w:szCs w:val="32"/>
        </w:rPr>
        <w:t>.</w:t>
      </w:r>
    </w:p>
    <w:p w:rsidR="006E04D5" w:rsidRPr="007E47DF" w:rsidRDefault="006E04D5" w:rsidP="007E47DF">
      <w:pPr>
        <w:pStyle w:val="ListParagraph"/>
        <w:numPr>
          <w:ilvl w:val="0"/>
          <w:numId w:val="6"/>
        </w:numPr>
        <w:autoSpaceDE w:val="0"/>
        <w:autoSpaceDN w:val="0"/>
        <w:bidi w:val="0"/>
        <w:adjustRightInd w:val="0"/>
        <w:spacing w:before="120"/>
        <w:jc w:val="both"/>
        <w:rPr>
          <w:sz w:val="32"/>
          <w:szCs w:val="32"/>
        </w:rPr>
      </w:pPr>
      <w:r w:rsidRPr="004C64E8">
        <w:rPr>
          <w:b/>
          <w:bCs/>
          <w:sz w:val="32"/>
          <w:szCs w:val="32"/>
        </w:rPr>
        <w:t>Linear elastic analysis</w:t>
      </w:r>
      <w:r w:rsidRPr="007E47DF">
        <w:rPr>
          <w:sz w:val="32"/>
          <w:szCs w:val="32"/>
        </w:rPr>
        <w:t xml:space="preserve"> is performed</w:t>
      </w:r>
      <w:r w:rsidR="007E47DF" w:rsidRPr="007E47DF">
        <w:rPr>
          <w:sz w:val="32"/>
          <w:szCs w:val="32"/>
        </w:rPr>
        <w:t>.</w:t>
      </w:r>
    </w:p>
    <w:p w:rsidR="006E04D5" w:rsidRPr="00DA0F1A" w:rsidRDefault="006E04D5" w:rsidP="00DA0F1A">
      <w:pPr>
        <w:pStyle w:val="ListParagraph"/>
        <w:numPr>
          <w:ilvl w:val="0"/>
          <w:numId w:val="6"/>
        </w:numPr>
        <w:autoSpaceDE w:val="0"/>
        <w:autoSpaceDN w:val="0"/>
        <w:bidi w:val="0"/>
        <w:adjustRightInd w:val="0"/>
        <w:spacing w:before="120"/>
        <w:jc w:val="both"/>
        <w:rPr>
          <w:sz w:val="32"/>
          <w:szCs w:val="32"/>
        </w:rPr>
      </w:pPr>
      <w:r w:rsidRPr="007E47DF">
        <w:rPr>
          <w:sz w:val="32"/>
          <w:szCs w:val="32"/>
        </w:rPr>
        <w:t xml:space="preserve">A </w:t>
      </w:r>
      <w:r w:rsidRPr="004C64E8">
        <w:rPr>
          <w:b/>
          <w:bCs/>
          <w:sz w:val="32"/>
          <w:szCs w:val="32"/>
        </w:rPr>
        <w:t>factor of safety</w:t>
      </w:r>
      <w:r w:rsidRPr="007E47DF">
        <w:rPr>
          <w:sz w:val="32"/>
          <w:szCs w:val="32"/>
        </w:rPr>
        <w:t xml:space="preserve"> (F</w:t>
      </w:r>
      <w:r w:rsidR="006A131C">
        <w:rPr>
          <w:sz w:val="32"/>
          <w:szCs w:val="32"/>
        </w:rPr>
        <w:t>.</w:t>
      </w:r>
      <w:r w:rsidRPr="007E47DF">
        <w:rPr>
          <w:sz w:val="32"/>
          <w:szCs w:val="32"/>
        </w:rPr>
        <w:t>O</w:t>
      </w:r>
      <w:r w:rsidR="006A131C">
        <w:rPr>
          <w:sz w:val="32"/>
          <w:szCs w:val="32"/>
        </w:rPr>
        <w:t>.</w:t>
      </w:r>
      <w:r w:rsidRPr="007E47DF">
        <w:rPr>
          <w:sz w:val="32"/>
          <w:szCs w:val="32"/>
        </w:rPr>
        <w:t>S</w:t>
      </w:r>
      <w:r w:rsidR="006A131C">
        <w:rPr>
          <w:sz w:val="32"/>
          <w:szCs w:val="32"/>
        </w:rPr>
        <w:t>.</w:t>
      </w:r>
      <w:r w:rsidRPr="007E47DF">
        <w:rPr>
          <w:sz w:val="32"/>
          <w:szCs w:val="32"/>
        </w:rPr>
        <w:t>) of the material strength is assumed</w:t>
      </w:r>
      <w:r w:rsidR="007E47DF" w:rsidRPr="00DA0F1A">
        <w:rPr>
          <w:sz w:val="32"/>
          <w:szCs w:val="32"/>
        </w:rPr>
        <w:t>.</w:t>
      </w:r>
    </w:p>
    <w:p w:rsidR="006E04D5" w:rsidRPr="007E47DF" w:rsidRDefault="006E04D5" w:rsidP="007E47DF">
      <w:pPr>
        <w:pStyle w:val="ListParagraph"/>
        <w:numPr>
          <w:ilvl w:val="0"/>
          <w:numId w:val="6"/>
        </w:numPr>
        <w:autoSpaceDE w:val="0"/>
        <w:autoSpaceDN w:val="0"/>
        <w:bidi w:val="0"/>
        <w:adjustRightInd w:val="0"/>
        <w:spacing w:before="120"/>
        <w:jc w:val="both"/>
        <w:rPr>
          <w:sz w:val="32"/>
          <w:szCs w:val="32"/>
        </w:rPr>
      </w:pPr>
      <w:r w:rsidRPr="007E47DF">
        <w:rPr>
          <w:sz w:val="32"/>
          <w:szCs w:val="32"/>
        </w:rPr>
        <w:t xml:space="preserve">A design is satisfied if the </w:t>
      </w:r>
      <w:r w:rsidRPr="004C64E8">
        <w:rPr>
          <w:b/>
          <w:bCs/>
          <w:sz w:val="32"/>
          <w:szCs w:val="32"/>
        </w:rPr>
        <w:t>Maximum stress &lt; Allowable Stress</w:t>
      </w:r>
      <w:r w:rsidR="007E47DF" w:rsidRPr="007E47DF">
        <w:rPr>
          <w:sz w:val="32"/>
          <w:szCs w:val="32"/>
        </w:rPr>
        <w:t>.</w:t>
      </w:r>
    </w:p>
    <w:p w:rsidR="00A86C57" w:rsidRPr="004C64E8" w:rsidRDefault="006E04D5" w:rsidP="004C64E8">
      <w:pPr>
        <w:pStyle w:val="ListParagraph"/>
        <w:numPr>
          <w:ilvl w:val="0"/>
          <w:numId w:val="6"/>
        </w:numPr>
        <w:autoSpaceDE w:val="0"/>
        <w:autoSpaceDN w:val="0"/>
        <w:bidi w:val="0"/>
        <w:adjustRightInd w:val="0"/>
        <w:spacing w:before="120"/>
        <w:jc w:val="both"/>
        <w:rPr>
          <w:sz w:val="32"/>
          <w:szCs w:val="32"/>
        </w:rPr>
      </w:pPr>
      <w:r w:rsidRPr="007E47DF">
        <w:rPr>
          <w:sz w:val="32"/>
          <w:szCs w:val="32"/>
        </w:rPr>
        <w:t>Case specific, no guarantee that our design covers all cases</w:t>
      </w:r>
      <w:r w:rsidR="007E47DF" w:rsidRPr="007E47DF">
        <w:rPr>
          <w:sz w:val="32"/>
          <w:szCs w:val="32"/>
        </w:rPr>
        <w:t>.</w:t>
      </w:r>
    </w:p>
    <w:p w:rsidR="006E04D5" w:rsidRPr="00A30059" w:rsidRDefault="006E04D5" w:rsidP="00A86C57">
      <w:pPr>
        <w:autoSpaceDE w:val="0"/>
        <w:autoSpaceDN w:val="0"/>
        <w:bidi w:val="0"/>
        <w:adjustRightInd w:val="0"/>
        <w:spacing w:before="120"/>
        <w:rPr>
          <w:b/>
          <w:bCs/>
          <w:i/>
          <w:iCs/>
          <w:sz w:val="36"/>
          <w:szCs w:val="36"/>
          <w:u w:val="single"/>
          <w:lang w:val="en-GB" w:eastAsia="en-GB"/>
        </w:rPr>
      </w:pPr>
      <w:r w:rsidRPr="00A30059">
        <w:rPr>
          <w:b/>
          <w:bCs/>
          <w:i/>
          <w:iCs/>
          <w:sz w:val="36"/>
          <w:szCs w:val="36"/>
          <w:u w:val="single"/>
          <w:lang w:val="en-GB" w:eastAsia="en-GB"/>
        </w:rPr>
        <w:t>Plastic Design (PD)</w:t>
      </w:r>
    </w:p>
    <w:p w:rsidR="006E04D5" w:rsidRPr="007E47DF" w:rsidRDefault="006E04D5" w:rsidP="007E47DF">
      <w:pPr>
        <w:pStyle w:val="ListParagraph"/>
        <w:numPr>
          <w:ilvl w:val="0"/>
          <w:numId w:val="7"/>
        </w:numPr>
        <w:autoSpaceDE w:val="0"/>
        <w:autoSpaceDN w:val="0"/>
        <w:bidi w:val="0"/>
        <w:adjustRightInd w:val="0"/>
        <w:spacing w:before="120"/>
        <w:jc w:val="both"/>
        <w:rPr>
          <w:sz w:val="32"/>
          <w:szCs w:val="32"/>
        </w:rPr>
      </w:pPr>
      <w:r w:rsidRPr="007E47DF">
        <w:rPr>
          <w:sz w:val="32"/>
          <w:szCs w:val="32"/>
        </w:rPr>
        <w:t>Service loads are factored by a “</w:t>
      </w:r>
      <w:r w:rsidRPr="00CC291B">
        <w:rPr>
          <w:b/>
          <w:bCs/>
          <w:sz w:val="32"/>
          <w:szCs w:val="32"/>
        </w:rPr>
        <w:t>load factor</w:t>
      </w:r>
      <w:r w:rsidRPr="007E47DF">
        <w:rPr>
          <w:sz w:val="32"/>
          <w:szCs w:val="32"/>
        </w:rPr>
        <w:t>”</w:t>
      </w:r>
    </w:p>
    <w:p w:rsidR="006E04D5" w:rsidRPr="00CC291B" w:rsidRDefault="006E04D5" w:rsidP="007E47DF">
      <w:pPr>
        <w:pStyle w:val="ListParagraph"/>
        <w:numPr>
          <w:ilvl w:val="0"/>
          <w:numId w:val="7"/>
        </w:numPr>
        <w:autoSpaceDE w:val="0"/>
        <w:autoSpaceDN w:val="0"/>
        <w:bidi w:val="0"/>
        <w:adjustRightInd w:val="0"/>
        <w:spacing w:before="120"/>
        <w:jc w:val="both"/>
        <w:rPr>
          <w:b/>
          <w:bCs/>
          <w:sz w:val="32"/>
          <w:szCs w:val="32"/>
        </w:rPr>
      </w:pPr>
      <w:r w:rsidRPr="007E47DF">
        <w:rPr>
          <w:sz w:val="32"/>
          <w:szCs w:val="32"/>
        </w:rPr>
        <w:t xml:space="preserve">The structure is assumed to fail under this loads thus, </w:t>
      </w:r>
      <w:r w:rsidRPr="00CC291B">
        <w:rPr>
          <w:b/>
          <w:bCs/>
          <w:sz w:val="32"/>
          <w:szCs w:val="32"/>
        </w:rPr>
        <w:t>plastic</w:t>
      </w:r>
    </w:p>
    <w:p w:rsidR="006E04D5" w:rsidRPr="007E47DF" w:rsidRDefault="006E04D5" w:rsidP="00DE2D59">
      <w:pPr>
        <w:pStyle w:val="ListParagraph"/>
        <w:autoSpaceDE w:val="0"/>
        <w:autoSpaceDN w:val="0"/>
        <w:bidi w:val="0"/>
        <w:adjustRightInd w:val="0"/>
        <w:spacing w:before="120"/>
        <w:ind w:left="1080"/>
        <w:jc w:val="both"/>
        <w:rPr>
          <w:sz w:val="32"/>
          <w:szCs w:val="32"/>
        </w:rPr>
      </w:pPr>
      <w:proofErr w:type="gramStart"/>
      <w:r w:rsidRPr="00CC291B">
        <w:rPr>
          <w:b/>
          <w:bCs/>
          <w:sz w:val="32"/>
          <w:szCs w:val="32"/>
        </w:rPr>
        <w:t>hinges</w:t>
      </w:r>
      <w:proofErr w:type="gramEnd"/>
      <w:r w:rsidRPr="00CC291B">
        <w:rPr>
          <w:b/>
          <w:bCs/>
          <w:sz w:val="32"/>
          <w:szCs w:val="32"/>
        </w:rPr>
        <w:t xml:space="preserve"> </w:t>
      </w:r>
      <w:r w:rsidRPr="007E47DF">
        <w:rPr>
          <w:sz w:val="32"/>
          <w:szCs w:val="32"/>
        </w:rPr>
        <w:t>will form under this loads “</w:t>
      </w:r>
      <w:r w:rsidRPr="00CC291B">
        <w:rPr>
          <w:b/>
          <w:bCs/>
          <w:sz w:val="32"/>
          <w:szCs w:val="32"/>
        </w:rPr>
        <w:t>plastic analysis</w:t>
      </w:r>
      <w:r w:rsidRPr="007E47DF">
        <w:rPr>
          <w:sz w:val="32"/>
          <w:szCs w:val="32"/>
        </w:rPr>
        <w:t>”</w:t>
      </w:r>
    </w:p>
    <w:p w:rsidR="006E04D5" w:rsidRPr="007E47DF" w:rsidRDefault="006E04D5" w:rsidP="007E47DF">
      <w:pPr>
        <w:pStyle w:val="ListParagraph"/>
        <w:numPr>
          <w:ilvl w:val="0"/>
          <w:numId w:val="7"/>
        </w:numPr>
        <w:autoSpaceDE w:val="0"/>
        <w:autoSpaceDN w:val="0"/>
        <w:bidi w:val="0"/>
        <w:adjustRightInd w:val="0"/>
        <w:spacing w:before="120"/>
        <w:jc w:val="both"/>
        <w:rPr>
          <w:sz w:val="32"/>
          <w:szCs w:val="32"/>
        </w:rPr>
      </w:pPr>
      <w:r w:rsidRPr="007E47DF">
        <w:rPr>
          <w:sz w:val="32"/>
          <w:szCs w:val="32"/>
        </w:rPr>
        <w:t>The cross section is designed to resist the moments and shear</w:t>
      </w:r>
    </w:p>
    <w:p w:rsidR="006E04D5" w:rsidRPr="007E47DF" w:rsidRDefault="006E04D5" w:rsidP="00DE2D59">
      <w:pPr>
        <w:pStyle w:val="ListParagraph"/>
        <w:autoSpaceDE w:val="0"/>
        <w:autoSpaceDN w:val="0"/>
        <w:bidi w:val="0"/>
        <w:adjustRightInd w:val="0"/>
        <w:spacing w:before="120"/>
        <w:ind w:left="1080"/>
        <w:jc w:val="both"/>
        <w:rPr>
          <w:sz w:val="32"/>
          <w:szCs w:val="32"/>
        </w:rPr>
      </w:pPr>
      <w:r w:rsidRPr="007E47DF">
        <w:rPr>
          <w:sz w:val="32"/>
          <w:szCs w:val="32"/>
        </w:rPr>
        <w:t>forces obtained from the plastic analysis</w:t>
      </w:r>
    </w:p>
    <w:p w:rsidR="006E04D5" w:rsidRPr="00CE1759" w:rsidRDefault="006E04D5" w:rsidP="006E04D5">
      <w:pPr>
        <w:autoSpaceDE w:val="0"/>
        <w:autoSpaceDN w:val="0"/>
        <w:bidi w:val="0"/>
        <w:adjustRightInd w:val="0"/>
        <w:spacing w:before="120"/>
        <w:rPr>
          <w:sz w:val="32"/>
          <w:szCs w:val="32"/>
          <w:lang w:val="en-GB"/>
        </w:rPr>
      </w:pPr>
    </w:p>
    <w:p w:rsidR="006E04D5" w:rsidRPr="001E515D" w:rsidRDefault="006E04D5" w:rsidP="006E04D5">
      <w:pPr>
        <w:autoSpaceDE w:val="0"/>
        <w:autoSpaceDN w:val="0"/>
        <w:bidi w:val="0"/>
        <w:adjustRightInd w:val="0"/>
        <w:spacing w:before="120"/>
        <w:rPr>
          <w:b/>
          <w:bCs/>
          <w:i/>
          <w:iCs/>
          <w:sz w:val="36"/>
          <w:szCs w:val="36"/>
          <w:u w:val="single"/>
          <w:lang w:val="en-GB" w:eastAsia="en-GB"/>
        </w:rPr>
      </w:pPr>
      <w:r w:rsidRPr="001E515D">
        <w:rPr>
          <w:b/>
          <w:bCs/>
          <w:i/>
          <w:iCs/>
          <w:sz w:val="36"/>
          <w:szCs w:val="36"/>
          <w:u w:val="single"/>
          <w:lang w:val="en-GB" w:eastAsia="en-GB"/>
        </w:rPr>
        <w:t>Load and Resistance Factor Design (LRFD)</w:t>
      </w:r>
    </w:p>
    <w:p w:rsidR="006E04D5" w:rsidRDefault="00DE4BBA" w:rsidP="006E04D5">
      <w:pPr>
        <w:autoSpaceDE w:val="0"/>
        <w:autoSpaceDN w:val="0"/>
        <w:bidi w:val="0"/>
        <w:adjustRightInd w:val="0"/>
        <w:spacing w:before="120"/>
        <w:rPr>
          <w:sz w:val="32"/>
          <w:szCs w:val="32"/>
        </w:rPr>
      </w:pPr>
      <w:r>
        <w:rPr>
          <w:sz w:val="32"/>
          <w:szCs w:val="32"/>
        </w:rPr>
        <w:t>During the past 20</w:t>
      </w:r>
      <w:r w:rsidR="006E04D5">
        <w:rPr>
          <w:sz w:val="32"/>
          <w:szCs w:val="32"/>
        </w:rPr>
        <w:t xml:space="preserve"> years, the general “limit states design” approach has continued to gain acceptance for steel design.</w:t>
      </w:r>
    </w:p>
    <w:p w:rsidR="006E04D5" w:rsidRDefault="006E04D5" w:rsidP="006E04D5">
      <w:pPr>
        <w:autoSpaceDE w:val="0"/>
        <w:autoSpaceDN w:val="0"/>
        <w:bidi w:val="0"/>
        <w:adjustRightInd w:val="0"/>
        <w:spacing w:before="240"/>
        <w:rPr>
          <w:sz w:val="32"/>
          <w:szCs w:val="32"/>
        </w:rPr>
      </w:pPr>
      <w:r w:rsidRPr="001F10AA">
        <w:rPr>
          <w:sz w:val="32"/>
          <w:szCs w:val="32"/>
        </w:rPr>
        <w:lastRenderedPageBreak/>
        <w:t>Limit states are those conditions of a structure at which it ceases to fulfil its intended function</w:t>
      </w:r>
      <w:r>
        <w:rPr>
          <w:sz w:val="32"/>
          <w:szCs w:val="32"/>
        </w:rPr>
        <w:t>, strength and serviceability.</w:t>
      </w:r>
    </w:p>
    <w:p w:rsidR="006E04D5" w:rsidRDefault="006E04D5" w:rsidP="006E04D5">
      <w:pPr>
        <w:autoSpaceDE w:val="0"/>
        <w:autoSpaceDN w:val="0"/>
        <w:bidi w:val="0"/>
        <w:adjustRightInd w:val="0"/>
        <w:spacing w:before="240"/>
        <w:rPr>
          <w:sz w:val="32"/>
          <w:szCs w:val="32"/>
        </w:rPr>
      </w:pPr>
      <w:r>
        <w:rPr>
          <w:sz w:val="32"/>
          <w:szCs w:val="32"/>
        </w:rPr>
        <w:t xml:space="preserve">Both the loads acting on the structure and its resistance (strength) to loads are variables that must be considered. </w:t>
      </w:r>
    </w:p>
    <w:p w:rsidR="006E04D5" w:rsidRDefault="006E04D5" w:rsidP="006E04D5">
      <w:pPr>
        <w:autoSpaceDE w:val="0"/>
        <w:autoSpaceDN w:val="0"/>
        <w:bidi w:val="0"/>
        <w:adjustRightInd w:val="0"/>
        <w:spacing w:before="240"/>
        <w:jc w:val="both"/>
        <w:rPr>
          <w:sz w:val="32"/>
          <w:szCs w:val="32"/>
        </w:rPr>
      </w:pPr>
      <w:r>
        <w:rPr>
          <w:sz w:val="32"/>
          <w:szCs w:val="32"/>
        </w:rPr>
        <w:t>In general, a thorough analysis of all uncertainties that might influence achieving a “limit state” is not practical, or perhaps possible. The current approach to a simplified method for obtaining a probability-based assessment of structural safety uses first-order second-moment reliability methods.</w:t>
      </w:r>
    </w:p>
    <w:p w:rsidR="006E04D5" w:rsidRDefault="006E04D5" w:rsidP="006E04D5">
      <w:pPr>
        <w:bidi w:val="0"/>
        <w:spacing w:before="120" w:after="120"/>
        <w:ind w:left="357"/>
        <w:jc w:val="both"/>
        <w:rPr>
          <w:sz w:val="32"/>
          <w:szCs w:val="32"/>
        </w:rPr>
      </w:pPr>
      <w:r>
        <w:rPr>
          <w:sz w:val="32"/>
          <w:szCs w:val="32"/>
        </w:rPr>
        <w:t>In general, the expression for the structural safety requirement may be written as:</w:t>
      </w:r>
    </w:p>
    <w:p w:rsidR="006E04D5" w:rsidRPr="007E47DF" w:rsidRDefault="006E04D5" w:rsidP="006E04D5">
      <w:pPr>
        <w:bidi w:val="0"/>
        <w:spacing w:before="120" w:after="120"/>
        <w:ind w:left="357"/>
        <w:jc w:val="center"/>
        <w:rPr>
          <w:color w:val="C00000"/>
          <w:sz w:val="32"/>
          <w:szCs w:val="32"/>
        </w:rPr>
      </w:pPr>
      <w:r w:rsidRPr="007E47DF">
        <w:rPr>
          <w:color w:val="C00000"/>
          <w:position w:val="-16"/>
          <w:sz w:val="32"/>
          <w:szCs w:val="32"/>
          <w:highlight w:val="lightGray"/>
        </w:rPr>
        <w:object w:dxaOrig="2079"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25.8pt" o:ole="">
            <v:imagedata r:id="rId12" o:title=""/>
          </v:shape>
          <o:OLEObject Type="Embed" ProgID="Equation.3" ShapeID="_x0000_i1025" DrawAspect="Content" ObjectID="_1509967111" r:id="rId13"/>
        </w:object>
      </w:r>
    </w:p>
    <w:p w:rsidR="006E04D5" w:rsidRPr="00C33807" w:rsidRDefault="006E04D5" w:rsidP="006E04D5">
      <w:pPr>
        <w:bidi w:val="0"/>
        <w:spacing w:before="120" w:after="120"/>
        <w:ind w:left="357"/>
        <w:jc w:val="both"/>
        <w:rPr>
          <w:sz w:val="32"/>
          <w:szCs w:val="32"/>
        </w:rPr>
      </w:pPr>
      <w:r w:rsidRPr="00DF301F">
        <w:rPr>
          <w:position w:val="-16"/>
          <w:sz w:val="32"/>
          <w:szCs w:val="32"/>
        </w:rPr>
        <w:object w:dxaOrig="600" w:dyaOrig="520">
          <v:shape id="_x0000_i1026" type="#_x0000_t75" style="width:30.1pt;height:25.8pt" o:ole="">
            <v:imagedata r:id="rId14" o:title=""/>
          </v:shape>
          <o:OLEObject Type="Embed" ProgID="Equation.3" ShapeID="_x0000_i1026" DrawAspect="Content" ObjectID="_1509967112" r:id="rId15"/>
        </w:object>
      </w:r>
      <w:r>
        <w:rPr>
          <w:sz w:val="32"/>
          <w:szCs w:val="32"/>
        </w:rPr>
        <w:t xml:space="preserve"> - design strength</w:t>
      </w:r>
    </w:p>
    <w:p w:rsidR="006E04D5" w:rsidRDefault="006E04D5" w:rsidP="006E04D5">
      <w:pPr>
        <w:bidi w:val="0"/>
        <w:spacing w:before="120" w:after="120"/>
        <w:ind w:left="357"/>
        <w:jc w:val="both"/>
        <w:rPr>
          <w:b/>
          <w:bCs/>
          <w:sz w:val="32"/>
          <w:szCs w:val="32"/>
        </w:rPr>
      </w:pPr>
      <w:r>
        <w:rPr>
          <w:sz w:val="32"/>
          <w:szCs w:val="32"/>
        </w:rPr>
        <w:t xml:space="preserve">Left hand side represents the </w:t>
      </w:r>
      <w:r w:rsidRPr="009245C2">
        <w:rPr>
          <w:b/>
          <w:bCs/>
          <w:sz w:val="32"/>
          <w:szCs w:val="32"/>
        </w:rPr>
        <w:t>resistance, or strength</w:t>
      </w:r>
      <w:r>
        <w:rPr>
          <w:sz w:val="32"/>
          <w:szCs w:val="32"/>
        </w:rPr>
        <w:t xml:space="preserve"> of the component or the system. Right hand side represents the </w:t>
      </w:r>
      <w:r w:rsidRPr="009245C2">
        <w:rPr>
          <w:b/>
          <w:bCs/>
          <w:sz w:val="32"/>
          <w:szCs w:val="32"/>
        </w:rPr>
        <w:t>load expected to be carried.</w:t>
      </w:r>
    </w:p>
    <w:p w:rsidR="0001351F" w:rsidRDefault="0001351F" w:rsidP="0001351F">
      <w:pPr>
        <w:bidi w:val="0"/>
        <w:spacing w:before="120" w:after="120"/>
        <w:ind w:left="357"/>
        <w:jc w:val="both"/>
        <w:rPr>
          <w:sz w:val="32"/>
          <w:szCs w:val="32"/>
        </w:rPr>
      </w:pPr>
    </w:p>
    <w:p w:rsidR="006E04D5" w:rsidRDefault="006E04D5" w:rsidP="006E04D5">
      <w:pPr>
        <w:bidi w:val="0"/>
        <w:rPr>
          <w:sz w:val="32"/>
          <w:szCs w:val="32"/>
        </w:rPr>
      </w:pPr>
      <w:r w:rsidRPr="00CE53FD">
        <w:rPr>
          <w:sz w:val="32"/>
          <w:szCs w:val="32"/>
          <w:u w:val="single"/>
        </w:rPr>
        <w:t>LRFD Specification is based on the following</w:t>
      </w:r>
      <w:r w:rsidR="0001351F">
        <w:rPr>
          <w:sz w:val="32"/>
          <w:szCs w:val="32"/>
          <w:u w:val="single"/>
        </w:rPr>
        <w:t>s</w:t>
      </w:r>
      <w:r>
        <w:rPr>
          <w:sz w:val="32"/>
          <w:szCs w:val="32"/>
        </w:rPr>
        <w:t>:</w:t>
      </w:r>
    </w:p>
    <w:p w:rsidR="006E04D5" w:rsidRPr="005D0CB2" w:rsidRDefault="006E04D5" w:rsidP="007E47DF">
      <w:pPr>
        <w:autoSpaceDE w:val="0"/>
        <w:autoSpaceDN w:val="0"/>
        <w:bidi w:val="0"/>
        <w:adjustRightInd w:val="0"/>
        <w:spacing w:before="240" w:after="0" w:line="240" w:lineRule="auto"/>
        <w:ind w:left="357"/>
        <w:jc w:val="both"/>
        <w:rPr>
          <w:sz w:val="32"/>
          <w:szCs w:val="32"/>
        </w:rPr>
      </w:pPr>
      <w:r w:rsidRPr="005D0CB2">
        <w:rPr>
          <w:sz w:val="32"/>
          <w:szCs w:val="32"/>
        </w:rPr>
        <w:t>(1) Probabilistic models of loads and resistance;</w:t>
      </w:r>
    </w:p>
    <w:p w:rsidR="006E04D5" w:rsidRDefault="006E04D5" w:rsidP="007E47DF">
      <w:pPr>
        <w:autoSpaceDE w:val="0"/>
        <w:autoSpaceDN w:val="0"/>
        <w:bidi w:val="0"/>
        <w:adjustRightInd w:val="0"/>
        <w:spacing w:before="240" w:after="0" w:line="240" w:lineRule="auto"/>
        <w:ind w:left="357"/>
        <w:jc w:val="both"/>
        <w:rPr>
          <w:sz w:val="32"/>
          <w:szCs w:val="32"/>
        </w:rPr>
      </w:pPr>
      <w:r w:rsidRPr="005D0CB2">
        <w:rPr>
          <w:sz w:val="32"/>
          <w:szCs w:val="32"/>
        </w:rPr>
        <w:t>(2) A calibration of the LRFD provisions to the 1978 edition of the</w:t>
      </w:r>
      <w:r w:rsidR="007E47DF">
        <w:rPr>
          <w:sz w:val="32"/>
          <w:szCs w:val="32"/>
        </w:rPr>
        <w:t xml:space="preserve"> </w:t>
      </w:r>
      <w:r w:rsidRPr="005D0CB2">
        <w:rPr>
          <w:sz w:val="32"/>
          <w:szCs w:val="32"/>
        </w:rPr>
        <w:t>ASD</w:t>
      </w:r>
      <w:r>
        <w:rPr>
          <w:sz w:val="32"/>
          <w:szCs w:val="32"/>
        </w:rPr>
        <w:t xml:space="preserve"> </w:t>
      </w:r>
      <w:r w:rsidRPr="005D0CB2">
        <w:rPr>
          <w:sz w:val="32"/>
          <w:szCs w:val="32"/>
        </w:rPr>
        <w:t xml:space="preserve">Specification for selected members; and </w:t>
      </w:r>
    </w:p>
    <w:p w:rsidR="006E04D5" w:rsidRDefault="00256BDF" w:rsidP="007E47DF">
      <w:pPr>
        <w:autoSpaceDE w:val="0"/>
        <w:autoSpaceDN w:val="0"/>
        <w:bidi w:val="0"/>
        <w:adjustRightInd w:val="0"/>
        <w:spacing w:before="240" w:after="0" w:line="240" w:lineRule="auto"/>
        <w:ind w:left="360"/>
        <w:jc w:val="both"/>
        <w:rPr>
          <w:sz w:val="32"/>
          <w:szCs w:val="32"/>
        </w:rPr>
      </w:pPr>
      <w:r>
        <w:rPr>
          <w:sz w:val="32"/>
          <w:szCs w:val="32"/>
        </w:rPr>
        <w:t>(3) T</w:t>
      </w:r>
      <w:r w:rsidR="006E04D5" w:rsidRPr="005D0CB2">
        <w:rPr>
          <w:sz w:val="32"/>
          <w:szCs w:val="32"/>
        </w:rPr>
        <w:t>he evaluation of the resulting provisions</w:t>
      </w:r>
      <w:r w:rsidR="006E04D5">
        <w:rPr>
          <w:sz w:val="32"/>
          <w:szCs w:val="32"/>
        </w:rPr>
        <w:t xml:space="preserve"> </w:t>
      </w:r>
      <w:r w:rsidR="006E04D5" w:rsidRPr="005D0CB2">
        <w:rPr>
          <w:sz w:val="32"/>
          <w:szCs w:val="32"/>
        </w:rPr>
        <w:t>by judgment and past</w:t>
      </w:r>
      <w:r w:rsidR="007E47DF">
        <w:rPr>
          <w:sz w:val="32"/>
          <w:szCs w:val="32"/>
        </w:rPr>
        <w:t xml:space="preserve"> </w:t>
      </w:r>
      <w:r w:rsidR="007E47DF" w:rsidRPr="005D0CB2">
        <w:rPr>
          <w:sz w:val="32"/>
          <w:szCs w:val="32"/>
        </w:rPr>
        <w:t>E</w:t>
      </w:r>
      <w:r w:rsidR="006E04D5" w:rsidRPr="005D0CB2">
        <w:rPr>
          <w:sz w:val="32"/>
          <w:szCs w:val="32"/>
        </w:rPr>
        <w:t>xperience</w:t>
      </w:r>
      <w:r w:rsidR="007E47DF">
        <w:rPr>
          <w:sz w:val="32"/>
          <w:szCs w:val="32"/>
        </w:rPr>
        <w:t xml:space="preserve"> </w:t>
      </w:r>
      <w:r w:rsidR="006E04D5" w:rsidRPr="005D0CB2">
        <w:rPr>
          <w:sz w:val="32"/>
          <w:szCs w:val="32"/>
        </w:rPr>
        <w:t>aided by comparative design office studies</w:t>
      </w:r>
      <w:r w:rsidR="006E04D5">
        <w:rPr>
          <w:sz w:val="32"/>
          <w:szCs w:val="32"/>
        </w:rPr>
        <w:t xml:space="preserve"> </w:t>
      </w:r>
      <w:r w:rsidR="006E04D5" w:rsidRPr="005D0CB2">
        <w:rPr>
          <w:sz w:val="32"/>
          <w:szCs w:val="32"/>
        </w:rPr>
        <w:t>of</w:t>
      </w:r>
      <w:r w:rsidR="007E47DF">
        <w:rPr>
          <w:sz w:val="32"/>
          <w:szCs w:val="32"/>
        </w:rPr>
        <w:t xml:space="preserve">   </w:t>
      </w:r>
      <w:r w:rsidR="006E04D5" w:rsidRPr="005D0CB2">
        <w:rPr>
          <w:sz w:val="32"/>
          <w:szCs w:val="32"/>
        </w:rPr>
        <w:t>representative</w:t>
      </w:r>
      <w:r w:rsidR="006E04D5">
        <w:rPr>
          <w:sz w:val="32"/>
          <w:szCs w:val="32"/>
        </w:rPr>
        <w:t xml:space="preserve"> </w:t>
      </w:r>
      <w:r w:rsidR="006E04D5" w:rsidRPr="005D0CB2">
        <w:rPr>
          <w:sz w:val="32"/>
          <w:szCs w:val="32"/>
        </w:rPr>
        <w:t>structures.</w:t>
      </w:r>
    </w:p>
    <w:p w:rsidR="00256BDF" w:rsidRDefault="00256BDF" w:rsidP="00256BDF">
      <w:pPr>
        <w:autoSpaceDE w:val="0"/>
        <w:autoSpaceDN w:val="0"/>
        <w:bidi w:val="0"/>
        <w:adjustRightInd w:val="0"/>
        <w:spacing w:before="240" w:after="0" w:line="240" w:lineRule="auto"/>
        <w:ind w:left="360"/>
        <w:jc w:val="both"/>
        <w:rPr>
          <w:sz w:val="32"/>
          <w:szCs w:val="32"/>
        </w:rPr>
      </w:pPr>
    </w:p>
    <w:p w:rsidR="00256BDF" w:rsidRPr="005D0CB2" w:rsidRDefault="00256BDF" w:rsidP="00256BDF">
      <w:pPr>
        <w:autoSpaceDE w:val="0"/>
        <w:autoSpaceDN w:val="0"/>
        <w:bidi w:val="0"/>
        <w:adjustRightInd w:val="0"/>
        <w:spacing w:before="240" w:after="0" w:line="240" w:lineRule="auto"/>
        <w:ind w:left="360"/>
        <w:jc w:val="both"/>
        <w:rPr>
          <w:sz w:val="32"/>
          <w:szCs w:val="32"/>
        </w:rPr>
      </w:pPr>
    </w:p>
    <w:p w:rsidR="006E04D5" w:rsidRPr="0095737D" w:rsidRDefault="006E04D5" w:rsidP="006E04D5">
      <w:pPr>
        <w:autoSpaceDE w:val="0"/>
        <w:autoSpaceDN w:val="0"/>
        <w:bidi w:val="0"/>
        <w:adjustRightInd w:val="0"/>
        <w:jc w:val="center"/>
        <w:rPr>
          <w:b/>
          <w:bCs/>
          <w:sz w:val="36"/>
          <w:szCs w:val="36"/>
          <w:u w:val="single"/>
          <w:lang w:val="en-GB" w:eastAsia="en-GB"/>
        </w:rPr>
      </w:pPr>
      <w:r w:rsidRPr="0095737D">
        <w:rPr>
          <w:b/>
          <w:bCs/>
          <w:sz w:val="36"/>
          <w:szCs w:val="36"/>
          <w:u w:val="single"/>
          <w:lang w:val="en-GB" w:eastAsia="en-GB"/>
        </w:rPr>
        <w:lastRenderedPageBreak/>
        <w:t>AISC Load combinations</w:t>
      </w:r>
      <w:r w:rsidR="00256BDF">
        <w:rPr>
          <w:b/>
          <w:bCs/>
          <w:sz w:val="36"/>
          <w:szCs w:val="36"/>
          <w:u w:val="single"/>
          <w:lang w:val="en-GB" w:eastAsia="en-GB"/>
        </w:rPr>
        <w:t xml:space="preserve"> for LRFD method</w:t>
      </w:r>
    </w:p>
    <w:p w:rsidR="006E04D5" w:rsidRPr="0095737D" w:rsidRDefault="006E04D5" w:rsidP="006E04D5">
      <w:pPr>
        <w:autoSpaceDE w:val="0"/>
        <w:autoSpaceDN w:val="0"/>
        <w:bidi w:val="0"/>
        <w:adjustRightInd w:val="0"/>
        <w:rPr>
          <w:sz w:val="32"/>
          <w:szCs w:val="32"/>
          <w:lang w:val="en-GB"/>
        </w:rPr>
      </w:pPr>
      <w:r w:rsidRPr="0095737D">
        <w:rPr>
          <w:sz w:val="32"/>
          <w:szCs w:val="32"/>
          <w:lang w:val="en-GB"/>
        </w:rPr>
        <w:t>AISC considers the following load combinations in design</w:t>
      </w:r>
    </w:p>
    <w:p w:rsidR="006E04D5" w:rsidRPr="0095737D" w:rsidRDefault="006E04D5" w:rsidP="006E04D5">
      <w:pPr>
        <w:autoSpaceDE w:val="0"/>
        <w:autoSpaceDN w:val="0"/>
        <w:bidi w:val="0"/>
        <w:adjustRightInd w:val="0"/>
        <w:rPr>
          <w:sz w:val="32"/>
          <w:szCs w:val="32"/>
          <w:lang w:val="en-GB"/>
        </w:rPr>
      </w:pPr>
      <w:r>
        <w:rPr>
          <w:noProof/>
          <w:sz w:val="36"/>
          <w:szCs w:val="36"/>
          <w:lang w:val="tr-TR" w:eastAsia="tr-TR"/>
        </w:rPr>
        <w:drawing>
          <wp:inline distT="0" distB="0" distL="0" distR="0">
            <wp:extent cx="4750918" cy="136207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4750918" cy="1362075"/>
                    </a:xfrm>
                    <a:prstGeom prst="rect">
                      <a:avLst/>
                    </a:prstGeom>
                    <a:noFill/>
                    <a:ln w="9525">
                      <a:noFill/>
                      <a:miter lim="800000"/>
                      <a:headEnd/>
                      <a:tailEnd/>
                    </a:ln>
                  </pic:spPr>
                </pic:pic>
              </a:graphicData>
            </a:graphic>
          </wp:inline>
        </w:drawing>
      </w:r>
    </w:p>
    <w:p w:rsidR="006E04D5" w:rsidRPr="0095737D" w:rsidRDefault="006E04D5" w:rsidP="006E04D5">
      <w:pPr>
        <w:autoSpaceDE w:val="0"/>
        <w:autoSpaceDN w:val="0"/>
        <w:bidi w:val="0"/>
        <w:adjustRightInd w:val="0"/>
        <w:rPr>
          <w:sz w:val="32"/>
          <w:szCs w:val="32"/>
          <w:lang w:val="en-GB"/>
        </w:rPr>
      </w:pPr>
      <w:r>
        <w:rPr>
          <w:sz w:val="32"/>
          <w:szCs w:val="32"/>
          <w:lang w:val="en-GB"/>
        </w:rPr>
        <w:t xml:space="preserve">                 </w:t>
      </w:r>
      <w:r>
        <w:rPr>
          <w:noProof/>
          <w:sz w:val="32"/>
          <w:szCs w:val="32"/>
          <w:lang w:val="tr-TR" w:eastAsia="tr-TR"/>
        </w:rPr>
        <w:drawing>
          <wp:inline distT="0" distB="0" distL="0" distR="0">
            <wp:extent cx="3076575" cy="841349"/>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srcRect/>
                    <a:stretch>
                      <a:fillRect/>
                    </a:stretch>
                  </pic:blipFill>
                  <pic:spPr bwMode="auto">
                    <a:xfrm>
                      <a:off x="0" y="0"/>
                      <a:ext cx="3076575" cy="841349"/>
                    </a:xfrm>
                    <a:prstGeom prst="rect">
                      <a:avLst/>
                    </a:prstGeom>
                    <a:noFill/>
                    <a:ln w="9525">
                      <a:noFill/>
                      <a:miter lim="800000"/>
                      <a:headEnd/>
                      <a:tailEnd/>
                    </a:ln>
                  </pic:spPr>
                </pic:pic>
              </a:graphicData>
            </a:graphic>
          </wp:inline>
        </w:drawing>
      </w:r>
    </w:p>
    <w:p w:rsidR="006E04D5" w:rsidRPr="00C53351" w:rsidRDefault="006E04D5" w:rsidP="00C53351">
      <w:pPr>
        <w:pStyle w:val="ListParagraph"/>
        <w:numPr>
          <w:ilvl w:val="0"/>
          <w:numId w:val="9"/>
        </w:numPr>
        <w:autoSpaceDE w:val="0"/>
        <w:autoSpaceDN w:val="0"/>
        <w:bidi w:val="0"/>
        <w:adjustRightInd w:val="0"/>
        <w:rPr>
          <w:sz w:val="32"/>
          <w:szCs w:val="32"/>
          <w:lang w:val="en-GB"/>
        </w:rPr>
      </w:pPr>
      <w:r w:rsidRPr="00C53351">
        <w:rPr>
          <w:sz w:val="32"/>
          <w:szCs w:val="32"/>
          <w:lang w:val="en-GB"/>
        </w:rPr>
        <w:t>Dead loads (D)</w:t>
      </w:r>
    </w:p>
    <w:p w:rsidR="006E04D5" w:rsidRPr="00C53351" w:rsidRDefault="001D1938" w:rsidP="00C53351">
      <w:pPr>
        <w:pStyle w:val="ListParagraph"/>
        <w:numPr>
          <w:ilvl w:val="0"/>
          <w:numId w:val="9"/>
        </w:numPr>
        <w:autoSpaceDE w:val="0"/>
        <w:autoSpaceDN w:val="0"/>
        <w:bidi w:val="0"/>
        <w:adjustRightInd w:val="0"/>
        <w:rPr>
          <w:sz w:val="32"/>
          <w:szCs w:val="32"/>
          <w:lang w:val="en-GB"/>
        </w:rPr>
      </w:pPr>
      <w:r>
        <w:rPr>
          <w:sz w:val="32"/>
          <w:szCs w:val="32"/>
          <w:lang w:val="en-GB"/>
        </w:rPr>
        <w:t>Live loads (L</w:t>
      </w:r>
      <w:r w:rsidR="006E04D5" w:rsidRPr="00C53351">
        <w:rPr>
          <w:sz w:val="32"/>
          <w:szCs w:val="32"/>
          <w:lang w:val="en-GB"/>
        </w:rPr>
        <w:t>)</w:t>
      </w:r>
    </w:p>
    <w:p w:rsidR="006E04D5" w:rsidRPr="00C53351" w:rsidRDefault="006E04D5" w:rsidP="00C53351">
      <w:pPr>
        <w:pStyle w:val="ListParagraph"/>
        <w:numPr>
          <w:ilvl w:val="0"/>
          <w:numId w:val="9"/>
        </w:numPr>
        <w:autoSpaceDE w:val="0"/>
        <w:autoSpaceDN w:val="0"/>
        <w:bidi w:val="0"/>
        <w:adjustRightInd w:val="0"/>
        <w:rPr>
          <w:sz w:val="32"/>
          <w:szCs w:val="32"/>
          <w:lang w:val="en-GB"/>
        </w:rPr>
      </w:pPr>
      <w:r w:rsidRPr="00C53351">
        <w:rPr>
          <w:sz w:val="32"/>
          <w:szCs w:val="32"/>
          <w:lang w:val="en-GB"/>
        </w:rPr>
        <w:t>Roof load (</w:t>
      </w:r>
      <w:proofErr w:type="spellStart"/>
      <w:r w:rsidRPr="00C53351">
        <w:rPr>
          <w:sz w:val="32"/>
          <w:szCs w:val="32"/>
          <w:lang w:val="en-GB"/>
        </w:rPr>
        <w:t>Lr</w:t>
      </w:r>
      <w:proofErr w:type="spellEnd"/>
      <w:r w:rsidRPr="00C53351">
        <w:rPr>
          <w:sz w:val="32"/>
          <w:szCs w:val="32"/>
          <w:lang w:val="en-GB"/>
        </w:rPr>
        <w:t>)</w:t>
      </w:r>
    </w:p>
    <w:p w:rsidR="006E04D5" w:rsidRPr="00C53351" w:rsidRDefault="006E04D5" w:rsidP="00C53351">
      <w:pPr>
        <w:pStyle w:val="ListParagraph"/>
        <w:numPr>
          <w:ilvl w:val="0"/>
          <w:numId w:val="9"/>
        </w:numPr>
        <w:autoSpaceDE w:val="0"/>
        <w:autoSpaceDN w:val="0"/>
        <w:bidi w:val="0"/>
        <w:adjustRightInd w:val="0"/>
        <w:rPr>
          <w:sz w:val="32"/>
          <w:szCs w:val="32"/>
          <w:lang w:val="en-GB"/>
        </w:rPr>
      </w:pPr>
      <w:r w:rsidRPr="00C53351">
        <w:rPr>
          <w:sz w:val="32"/>
          <w:szCs w:val="32"/>
          <w:lang w:val="en-GB"/>
        </w:rPr>
        <w:t>Snow load (S)</w:t>
      </w:r>
    </w:p>
    <w:p w:rsidR="006E04D5" w:rsidRPr="00C53351" w:rsidRDefault="006E04D5" w:rsidP="00C53351">
      <w:pPr>
        <w:pStyle w:val="ListParagraph"/>
        <w:numPr>
          <w:ilvl w:val="0"/>
          <w:numId w:val="9"/>
        </w:numPr>
        <w:autoSpaceDE w:val="0"/>
        <w:autoSpaceDN w:val="0"/>
        <w:bidi w:val="0"/>
        <w:adjustRightInd w:val="0"/>
        <w:rPr>
          <w:sz w:val="32"/>
          <w:szCs w:val="32"/>
          <w:lang w:val="en-GB"/>
        </w:rPr>
      </w:pPr>
      <w:r w:rsidRPr="00C53351">
        <w:rPr>
          <w:sz w:val="32"/>
          <w:szCs w:val="32"/>
          <w:lang w:val="en-GB"/>
        </w:rPr>
        <w:t>Rain loads (R)</w:t>
      </w:r>
    </w:p>
    <w:p w:rsidR="006E04D5" w:rsidRPr="00C53351" w:rsidRDefault="006E04D5" w:rsidP="00C53351">
      <w:pPr>
        <w:pStyle w:val="ListParagraph"/>
        <w:numPr>
          <w:ilvl w:val="0"/>
          <w:numId w:val="9"/>
        </w:numPr>
        <w:autoSpaceDE w:val="0"/>
        <w:autoSpaceDN w:val="0"/>
        <w:bidi w:val="0"/>
        <w:adjustRightInd w:val="0"/>
        <w:rPr>
          <w:sz w:val="32"/>
          <w:szCs w:val="32"/>
          <w:lang w:val="en-GB"/>
        </w:rPr>
      </w:pPr>
      <w:r w:rsidRPr="00C53351">
        <w:rPr>
          <w:sz w:val="32"/>
          <w:szCs w:val="32"/>
          <w:lang w:val="en-GB"/>
        </w:rPr>
        <w:t>Wind Loads (W)</w:t>
      </w:r>
    </w:p>
    <w:p w:rsidR="006E04D5" w:rsidRPr="00C53351" w:rsidRDefault="006E04D5" w:rsidP="00C53351">
      <w:pPr>
        <w:pStyle w:val="ListParagraph"/>
        <w:numPr>
          <w:ilvl w:val="0"/>
          <w:numId w:val="9"/>
        </w:numPr>
        <w:autoSpaceDE w:val="0"/>
        <w:autoSpaceDN w:val="0"/>
        <w:bidi w:val="0"/>
        <w:adjustRightInd w:val="0"/>
        <w:rPr>
          <w:sz w:val="32"/>
          <w:szCs w:val="32"/>
          <w:lang w:val="en-GB"/>
        </w:rPr>
      </w:pPr>
      <w:r w:rsidRPr="00C53351">
        <w:rPr>
          <w:sz w:val="32"/>
          <w:szCs w:val="32"/>
          <w:lang w:val="en-GB"/>
        </w:rPr>
        <w:t xml:space="preserve">Earthquakes (E) </w:t>
      </w:r>
    </w:p>
    <w:p w:rsidR="006E04D5" w:rsidRDefault="006E04D5" w:rsidP="006E04D5">
      <w:pPr>
        <w:bidi w:val="0"/>
        <w:jc w:val="center"/>
        <w:rPr>
          <w:sz w:val="32"/>
          <w:szCs w:val="32"/>
          <w:lang w:val="en-GB"/>
        </w:rPr>
      </w:pPr>
      <w:r>
        <w:rPr>
          <w:noProof/>
          <w:sz w:val="32"/>
          <w:szCs w:val="32"/>
          <w:lang w:val="tr-TR" w:eastAsia="tr-TR"/>
        </w:rPr>
        <w:drawing>
          <wp:inline distT="0" distB="0" distL="0" distR="0">
            <wp:extent cx="2234956" cy="6073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srcRect/>
                    <a:stretch>
                      <a:fillRect/>
                    </a:stretch>
                  </pic:blipFill>
                  <pic:spPr bwMode="auto">
                    <a:xfrm>
                      <a:off x="0" y="0"/>
                      <a:ext cx="2243328" cy="609600"/>
                    </a:xfrm>
                    <a:prstGeom prst="rect">
                      <a:avLst/>
                    </a:prstGeom>
                    <a:noFill/>
                    <a:ln w="9525">
                      <a:noFill/>
                      <a:miter lim="800000"/>
                      <a:headEnd/>
                      <a:tailEnd/>
                    </a:ln>
                  </pic:spPr>
                </pic:pic>
              </a:graphicData>
            </a:graphic>
          </wp:inline>
        </w:drawing>
      </w:r>
    </w:p>
    <w:p w:rsidR="007E47DF" w:rsidRDefault="007E47DF">
      <w:pPr>
        <w:bidi w:val="0"/>
        <w:rPr>
          <w:b/>
          <w:bCs/>
          <w:sz w:val="36"/>
          <w:szCs w:val="36"/>
          <w:u w:val="single"/>
          <w:lang w:val="en-GB" w:eastAsia="en-GB"/>
        </w:rPr>
      </w:pPr>
      <w:r>
        <w:rPr>
          <w:b/>
          <w:bCs/>
          <w:sz w:val="36"/>
          <w:szCs w:val="36"/>
          <w:u w:val="single"/>
          <w:lang w:val="en-GB" w:eastAsia="en-GB"/>
        </w:rPr>
        <w:br w:type="page"/>
      </w:r>
    </w:p>
    <w:p w:rsidR="006E04D5" w:rsidRDefault="006E04D5" w:rsidP="007E47DF">
      <w:pPr>
        <w:autoSpaceDE w:val="0"/>
        <w:autoSpaceDN w:val="0"/>
        <w:bidi w:val="0"/>
        <w:adjustRightInd w:val="0"/>
        <w:jc w:val="both"/>
        <w:rPr>
          <w:b/>
          <w:bCs/>
          <w:sz w:val="36"/>
          <w:szCs w:val="36"/>
          <w:u w:val="single"/>
          <w:lang w:val="en-GB" w:eastAsia="en-GB"/>
        </w:rPr>
      </w:pPr>
      <w:r w:rsidRPr="00B917FC">
        <w:rPr>
          <w:b/>
          <w:bCs/>
          <w:sz w:val="36"/>
          <w:szCs w:val="36"/>
          <w:u w:val="single"/>
          <w:lang w:val="en-GB" w:eastAsia="en-GB"/>
        </w:rPr>
        <w:lastRenderedPageBreak/>
        <w:t>Advantages of LRFD</w:t>
      </w:r>
      <w:r w:rsidR="00521467">
        <w:rPr>
          <w:b/>
          <w:bCs/>
          <w:sz w:val="36"/>
          <w:szCs w:val="36"/>
          <w:u w:val="single"/>
          <w:lang w:val="en-GB" w:eastAsia="en-GB"/>
        </w:rPr>
        <w:t xml:space="preserve"> method</w:t>
      </w:r>
    </w:p>
    <w:p w:rsidR="006E04D5" w:rsidRDefault="006E04D5" w:rsidP="006E04D5">
      <w:pPr>
        <w:numPr>
          <w:ilvl w:val="0"/>
          <w:numId w:val="4"/>
        </w:numPr>
        <w:autoSpaceDE w:val="0"/>
        <w:autoSpaceDN w:val="0"/>
        <w:bidi w:val="0"/>
        <w:adjustRightInd w:val="0"/>
        <w:spacing w:before="240" w:after="0" w:line="240" w:lineRule="auto"/>
        <w:ind w:left="714" w:hanging="357"/>
        <w:jc w:val="both"/>
        <w:rPr>
          <w:sz w:val="32"/>
          <w:szCs w:val="32"/>
          <w:lang w:val="en-GB" w:eastAsia="en-GB"/>
        </w:rPr>
      </w:pPr>
      <w:r>
        <w:rPr>
          <w:sz w:val="32"/>
          <w:szCs w:val="32"/>
          <w:lang w:val="en-GB" w:eastAsia="en-GB"/>
        </w:rPr>
        <w:t>LRFD is another “tool” for structural engineers to use in steel design.</w:t>
      </w:r>
    </w:p>
    <w:p w:rsidR="006E04D5" w:rsidRDefault="006E04D5" w:rsidP="006E04D5">
      <w:pPr>
        <w:numPr>
          <w:ilvl w:val="0"/>
          <w:numId w:val="4"/>
        </w:numPr>
        <w:autoSpaceDE w:val="0"/>
        <w:autoSpaceDN w:val="0"/>
        <w:bidi w:val="0"/>
        <w:adjustRightInd w:val="0"/>
        <w:spacing w:before="240" w:after="0" w:line="240" w:lineRule="auto"/>
        <w:ind w:left="714" w:hanging="357"/>
        <w:jc w:val="both"/>
        <w:rPr>
          <w:sz w:val="32"/>
          <w:szCs w:val="32"/>
          <w:lang w:val="en-GB" w:eastAsia="en-GB"/>
        </w:rPr>
      </w:pPr>
      <w:r>
        <w:rPr>
          <w:sz w:val="32"/>
          <w:szCs w:val="32"/>
          <w:lang w:val="en-GB" w:eastAsia="en-GB"/>
        </w:rPr>
        <w:t>Adoption of LRFD is not mandatory but provides a flexibility of options to designer.</w:t>
      </w:r>
    </w:p>
    <w:p w:rsidR="006E04D5" w:rsidRDefault="006E04D5" w:rsidP="006E04D5">
      <w:pPr>
        <w:numPr>
          <w:ilvl w:val="0"/>
          <w:numId w:val="4"/>
        </w:numPr>
        <w:autoSpaceDE w:val="0"/>
        <w:autoSpaceDN w:val="0"/>
        <w:bidi w:val="0"/>
        <w:adjustRightInd w:val="0"/>
        <w:spacing w:before="240" w:after="0" w:line="240" w:lineRule="auto"/>
        <w:ind w:left="714" w:hanging="357"/>
        <w:jc w:val="both"/>
        <w:rPr>
          <w:sz w:val="32"/>
          <w:szCs w:val="32"/>
          <w:lang w:val="en-GB" w:eastAsia="en-GB"/>
        </w:rPr>
      </w:pPr>
      <w:r>
        <w:rPr>
          <w:sz w:val="32"/>
          <w:szCs w:val="32"/>
          <w:lang w:val="en-GB" w:eastAsia="en-GB"/>
        </w:rPr>
        <w:t xml:space="preserve">ASD is an approximate way to account for what LRFD does in a more rational way. The use of plastic design concepts in ASD has made ASD such that it no longer called </w:t>
      </w:r>
      <w:r w:rsidR="00687CC0">
        <w:rPr>
          <w:sz w:val="32"/>
          <w:szCs w:val="32"/>
          <w:lang w:val="en-GB" w:eastAsia="en-GB"/>
        </w:rPr>
        <w:t xml:space="preserve">as </w:t>
      </w:r>
      <w:r>
        <w:rPr>
          <w:sz w:val="32"/>
          <w:szCs w:val="32"/>
          <w:lang w:val="en-GB" w:eastAsia="en-GB"/>
        </w:rPr>
        <w:t>an “elastic design” method.</w:t>
      </w:r>
    </w:p>
    <w:p w:rsidR="006E04D5" w:rsidRDefault="006E04D5" w:rsidP="006E04D5">
      <w:pPr>
        <w:numPr>
          <w:ilvl w:val="0"/>
          <w:numId w:val="4"/>
        </w:numPr>
        <w:autoSpaceDE w:val="0"/>
        <w:autoSpaceDN w:val="0"/>
        <w:bidi w:val="0"/>
        <w:adjustRightInd w:val="0"/>
        <w:spacing w:before="240" w:after="0" w:line="240" w:lineRule="auto"/>
        <w:ind w:left="714" w:hanging="357"/>
        <w:jc w:val="both"/>
        <w:rPr>
          <w:sz w:val="32"/>
          <w:szCs w:val="32"/>
          <w:lang w:val="en-GB" w:eastAsia="en-GB"/>
        </w:rPr>
      </w:pPr>
      <w:r>
        <w:rPr>
          <w:sz w:val="32"/>
          <w:szCs w:val="32"/>
          <w:lang w:val="en-GB" w:eastAsia="en-GB"/>
        </w:rPr>
        <w:t>Using multiple load factor combinations should lead to economy.</w:t>
      </w:r>
    </w:p>
    <w:p w:rsidR="006E04D5" w:rsidRDefault="006E04D5" w:rsidP="006E04D5">
      <w:pPr>
        <w:numPr>
          <w:ilvl w:val="0"/>
          <w:numId w:val="4"/>
        </w:numPr>
        <w:autoSpaceDE w:val="0"/>
        <w:autoSpaceDN w:val="0"/>
        <w:bidi w:val="0"/>
        <w:adjustRightInd w:val="0"/>
        <w:spacing w:before="240" w:after="0" w:line="240" w:lineRule="auto"/>
        <w:ind w:left="714" w:hanging="357"/>
        <w:jc w:val="both"/>
        <w:rPr>
          <w:sz w:val="32"/>
          <w:szCs w:val="32"/>
          <w:lang w:val="en-GB" w:eastAsia="en-GB"/>
        </w:rPr>
      </w:pPr>
      <w:r>
        <w:rPr>
          <w:sz w:val="32"/>
          <w:szCs w:val="32"/>
          <w:lang w:val="en-GB" w:eastAsia="en-GB"/>
        </w:rPr>
        <w:t xml:space="preserve">LRFD will facilitate the input of new information on loads and load variation as such information becomes available. Considerable knowledge of the resistance of steel structure is available. On the other hand our knowledge of loads and their variation is much less. Separating the loading from the resistance allows one to be changed without the other if that should be desired. </w:t>
      </w:r>
    </w:p>
    <w:p w:rsidR="006E04D5" w:rsidRDefault="006E04D5" w:rsidP="006E04D5">
      <w:pPr>
        <w:numPr>
          <w:ilvl w:val="0"/>
          <w:numId w:val="4"/>
        </w:numPr>
        <w:autoSpaceDE w:val="0"/>
        <w:autoSpaceDN w:val="0"/>
        <w:bidi w:val="0"/>
        <w:adjustRightInd w:val="0"/>
        <w:spacing w:before="240" w:after="0" w:line="240" w:lineRule="auto"/>
        <w:ind w:left="714" w:hanging="357"/>
        <w:jc w:val="both"/>
        <w:rPr>
          <w:sz w:val="32"/>
          <w:szCs w:val="32"/>
          <w:lang w:val="en-GB" w:eastAsia="en-GB"/>
        </w:rPr>
      </w:pPr>
      <w:r>
        <w:rPr>
          <w:sz w:val="32"/>
          <w:szCs w:val="32"/>
          <w:lang w:val="en-GB" w:eastAsia="en-GB"/>
        </w:rPr>
        <w:t xml:space="preserve">Changes in </w:t>
      </w:r>
      <w:r w:rsidRPr="00DD4A6D">
        <w:rPr>
          <w:b/>
          <w:bCs/>
          <w:sz w:val="32"/>
          <w:szCs w:val="32"/>
          <w:lang w:val="en-GB" w:eastAsia="en-GB"/>
        </w:rPr>
        <w:t>overload factors</w:t>
      </w:r>
      <w:r>
        <w:rPr>
          <w:sz w:val="32"/>
          <w:szCs w:val="32"/>
          <w:lang w:val="en-GB" w:eastAsia="en-GB"/>
        </w:rPr>
        <w:t xml:space="preserve"> and </w:t>
      </w:r>
      <w:r w:rsidRPr="00DD4A6D">
        <w:rPr>
          <w:b/>
          <w:bCs/>
          <w:sz w:val="32"/>
          <w:szCs w:val="32"/>
          <w:lang w:val="en-GB" w:eastAsia="en-GB"/>
        </w:rPr>
        <w:t>resistance factors</w:t>
      </w:r>
      <w:r>
        <w:rPr>
          <w:sz w:val="32"/>
          <w:szCs w:val="32"/>
          <w:lang w:val="en-GB" w:eastAsia="en-GB"/>
        </w:rPr>
        <w:t xml:space="preserve"> </w:t>
      </w:r>
      <w:r w:rsidRPr="00662AE9">
        <w:rPr>
          <w:position w:val="-14"/>
          <w:sz w:val="32"/>
          <w:szCs w:val="32"/>
          <w:lang w:val="en-GB" w:eastAsia="en-GB"/>
        </w:rPr>
        <w:object w:dxaOrig="279" w:dyaOrig="460">
          <v:shape id="_x0000_i1027" type="#_x0000_t75" style="width:13.95pt;height:23.1pt" o:ole="">
            <v:imagedata r:id="rId19" o:title=""/>
          </v:shape>
          <o:OLEObject Type="Embed" ProgID="Equation.3" ShapeID="_x0000_i1027" DrawAspect="Content" ObjectID="_1509967113" r:id="rId20"/>
        </w:object>
      </w:r>
      <w:r>
        <w:rPr>
          <w:sz w:val="32"/>
          <w:szCs w:val="32"/>
          <w:lang w:val="en-GB" w:eastAsia="en-GB"/>
        </w:rPr>
        <w:t xml:space="preserve"> are much easier to make than change the allowable stress in ASD</w:t>
      </w:r>
      <w:r w:rsidR="00DD4A6D">
        <w:rPr>
          <w:sz w:val="32"/>
          <w:szCs w:val="32"/>
          <w:lang w:val="en-GB" w:eastAsia="en-GB"/>
        </w:rPr>
        <w:t xml:space="preserve"> method</w:t>
      </w:r>
      <w:bookmarkStart w:id="0" w:name="_GoBack"/>
      <w:bookmarkEnd w:id="0"/>
      <w:r>
        <w:rPr>
          <w:sz w:val="32"/>
          <w:szCs w:val="32"/>
          <w:lang w:val="en-GB" w:eastAsia="en-GB"/>
        </w:rPr>
        <w:t>.</w:t>
      </w:r>
    </w:p>
    <w:p w:rsidR="006E04D5" w:rsidRDefault="006E04D5" w:rsidP="006E04D5">
      <w:pPr>
        <w:numPr>
          <w:ilvl w:val="0"/>
          <w:numId w:val="4"/>
        </w:numPr>
        <w:autoSpaceDE w:val="0"/>
        <w:autoSpaceDN w:val="0"/>
        <w:bidi w:val="0"/>
        <w:adjustRightInd w:val="0"/>
        <w:spacing w:before="240" w:after="0" w:line="240" w:lineRule="auto"/>
        <w:ind w:left="714" w:hanging="357"/>
        <w:jc w:val="both"/>
        <w:rPr>
          <w:sz w:val="32"/>
          <w:szCs w:val="32"/>
          <w:lang w:val="en-GB" w:eastAsia="en-GB"/>
        </w:rPr>
      </w:pPr>
      <w:r>
        <w:rPr>
          <w:sz w:val="32"/>
          <w:szCs w:val="32"/>
          <w:lang w:val="en-GB" w:eastAsia="en-GB"/>
        </w:rPr>
        <w:t>LRFD provides the framework to handle unusual loads that may not be covered by the Specification. The design may have uncertainty relating to the resistance of the structure, in which case the resistance factors may be modified.</w:t>
      </w:r>
    </w:p>
    <w:p w:rsidR="006E04D5" w:rsidRDefault="006E04D5" w:rsidP="006E04D5">
      <w:pPr>
        <w:numPr>
          <w:ilvl w:val="0"/>
          <w:numId w:val="4"/>
        </w:numPr>
        <w:autoSpaceDE w:val="0"/>
        <w:autoSpaceDN w:val="0"/>
        <w:bidi w:val="0"/>
        <w:adjustRightInd w:val="0"/>
        <w:spacing w:before="240" w:after="0" w:line="240" w:lineRule="auto"/>
        <w:ind w:left="714" w:hanging="357"/>
        <w:jc w:val="both"/>
        <w:rPr>
          <w:sz w:val="32"/>
          <w:szCs w:val="32"/>
          <w:lang w:val="en-GB" w:eastAsia="en-GB"/>
        </w:rPr>
      </w:pPr>
      <w:r>
        <w:rPr>
          <w:sz w:val="32"/>
          <w:szCs w:val="32"/>
          <w:lang w:val="en-GB" w:eastAsia="en-GB"/>
        </w:rPr>
        <w:t>Economy is likely to result for low live to dead load ratios.</w:t>
      </w:r>
    </w:p>
    <w:p w:rsidR="006E04D5" w:rsidRPr="00B917FC" w:rsidRDefault="006E04D5" w:rsidP="006E04D5">
      <w:pPr>
        <w:numPr>
          <w:ilvl w:val="0"/>
          <w:numId w:val="4"/>
        </w:numPr>
        <w:autoSpaceDE w:val="0"/>
        <w:autoSpaceDN w:val="0"/>
        <w:bidi w:val="0"/>
        <w:adjustRightInd w:val="0"/>
        <w:spacing w:before="240" w:after="0" w:line="240" w:lineRule="auto"/>
        <w:ind w:left="714" w:hanging="357"/>
        <w:jc w:val="both"/>
        <w:rPr>
          <w:sz w:val="32"/>
          <w:szCs w:val="32"/>
          <w:lang w:val="en-GB" w:eastAsia="en-GB"/>
        </w:rPr>
      </w:pPr>
      <w:r>
        <w:rPr>
          <w:sz w:val="32"/>
          <w:szCs w:val="32"/>
          <w:lang w:val="en-GB" w:eastAsia="en-GB"/>
        </w:rPr>
        <w:t>Safer structures may result under LRFD because the method should lead to a better awareness of structural behaviour.</w:t>
      </w:r>
    </w:p>
    <w:p w:rsidR="008974A5" w:rsidRDefault="008974A5" w:rsidP="008974A5">
      <w:pPr>
        <w:autoSpaceDE w:val="0"/>
        <w:autoSpaceDN w:val="0"/>
        <w:bidi w:val="0"/>
        <w:adjustRightInd w:val="0"/>
        <w:spacing w:after="0" w:line="240" w:lineRule="auto"/>
        <w:rPr>
          <w:rFonts w:ascii="Palatino-Roman" w:hAnsi="Palatino-Roman" w:cs="Palatino-Roman"/>
          <w:sz w:val="36"/>
          <w:szCs w:val="36"/>
        </w:rPr>
      </w:pPr>
    </w:p>
    <w:p w:rsidR="008974A5" w:rsidRDefault="008974A5" w:rsidP="008974A5">
      <w:pPr>
        <w:autoSpaceDE w:val="0"/>
        <w:autoSpaceDN w:val="0"/>
        <w:bidi w:val="0"/>
        <w:adjustRightInd w:val="0"/>
        <w:spacing w:after="0" w:line="240" w:lineRule="auto"/>
        <w:rPr>
          <w:rFonts w:ascii="Palatino-Roman" w:hAnsi="Palatino-Roman" w:cs="Palatino-Roman"/>
          <w:sz w:val="36"/>
          <w:szCs w:val="36"/>
        </w:rPr>
      </w:pPr>
    </w:p>
    <w:p w:rsidR="008974A5" w:rsidRDefault="008974A5" w:rsidP="008974A5">
      <w:pPr>
        <w:autoSpaceDE w:val="0"/>
        <w:autoSpaceDN w:val="0"/>
        <w:bidi w:val="0"/>
        <w:adjustRightInd w:val="0"/>
        <w:spacing w:after="0" w:line="240" w:lineRule="auto"/>
        <w:rPr>
          <w:rFonts w:ascii="Palatino-Roman" w:hAnsi="Palatino-Roman" w:cs="Palatino-Roman"/>
          <w:sz w:val="36"/>
          <w:szCs w:val="36"/>
        </w:rPr>
      </w:pPr>
    </w:p>
    <w:p w:rsidR="008974A5" w:rsidRDefault="008974A5" w:rsidP="008974A5">
      <w:pPr>
        <w:autoSpaceDE w:val="0"/>
        <w:autoSpaceDN w:val="0"/>
        <w:bidi w:val="0"/>
        <w:adjustRightInd w:val="0"/>
        <w:spacing w:after="0" w:line="240" w:lineRule="auto"/>
        <w:rPr>
          <w:rFonts w:ascii="Palatino-Roman" w:hAnsi="Palatino-Roman" w:cs="Palatino-Roman"/>
          <w:sz w:val="36"/>
          <w:szCs w:val="36"/>
        </w:rPr>
      </w:pPr>
    </w:p>
    <w:p w:rsidR="008974A5" w:rsidRDefault="008974A5" w:rsidP="008974A5">
      <w:pPr>
        <w:autoSpaceDE w:val="0"/>
        <w:autoSpaceDN w:val="0"/>
        <w:bidi w:val="0"/>
        <w:adjustRightInd w:val="0"/>
        <w:spacing w:after="0" w:line="240" w:lineRule="auto"/>
        <w:rPr>
          <w:rFonts w:ascii="Palatino-Roman" w:hAnsi="Palatino-Roman" w:cs="Palatino-Roman"/>
          <w:sz w:val="36"/>
          <w:szCs w:val="36"/>
        </w:rPr>
      </w:pPr>
    </w:p>
    <w:p w:rsidR="008974A5" w:rsidRDefault="008974A5" w:rsidP="008974A5">
      <w:pPr>
        <w:autoSpaceDE w:val="0"/>
        <w:autoSpaceDN w:val="0"/>
        <w:bidi w:val="0"/>
        <w:adjustRightInd w:val="0"/>
        <w:spacing w:after="0" w:line="240" w:lineRule="auto"/>
        <w:rPr>
          <w:rFonts w:ascii="Palatino-Roman" w:hAnsi="Palatino-Roman" w:cs="Palatino-Roman"/>
          <w:sz w:val="36"/>
          <w:szCs w:val="36"/>
        </w:rPr>
      </w:pPr>
    </w:p>
    <w:p w:rsidR="008974A5" w:rsidRDefault="008974A5" w:rsidP="008974A5">
      <w:pPr>
        <w:autoSpaceDE w:val="0"/>
        <w:autoSpaceDN w:val="0"/>
        <w:bidi w:val="0"/>
        <w:adjustRightInd w:val="0"/>
        <w:spacing w:after="0" w:line="240" w:lineRule="auto"/>
        <w:rPr>
          <w:rFonts w:ascii="Palatino-Roman" w:hAnsi="Palatino-Roman" w:cs="Palatino-Roman"/>
          <w:sz w:val="36"/>
          <w:szCs w:val="36"/>
        </w:rPr>
      </w:pPr>
    </w:p>
    <w:p w:rsidR="008974A5" w:rsidRPr="008974A5" w:rsidRDefault="008974A5" w:rsidP="008974A5">
      <w:pPr>
        <w:bidi w:val="0"/>
        <w:jc w:val="both"/>
        <w:rPr>
          <w:b/>
          <w:bCs/>
          <w:color w:val="C00000"/>
          <w:sz w:val="40"/>
          <w:szCs w:val="40"/>
        </w:rPr>
      </w:pPr>
      <w:r w:rsidRPr="008974A5">
        <w:rPr>
          <w:b/>
          <w:bCs/>
          <w:color w:val="C00000"/>
          <w:sz w:val="40"/>
          <w:szCs w:val="40"/>
        </w:rPr>
        <w:lastRenderedPageBreak/>
        <w:t>Guide to the AISC Manual</w:t>
      </w:r>
    </w:p>
    <w:p w:rsidR="008974A5" w:rsidRPr="00EE0DF3" w:rsidRDefault="008974A5" w:rsidP="00EE0DF3">
      <w:pPr>
        <w:bidi w:val="0"/>
        <w:spacing w:before="120" w:after="120"/>
        <w:jc w:val="both"/>
        <w:rPr>
          <w:sz w:val="32"/>
          <w:szCs w:val="32"/>
        </w:rPr>
      </w:pPr>
      <w:r w:rsidRPr="00EE0DF3">
        <w:rPr>
          <w:sz w:val="32"/>
          <w:szCs w:val="32"/>
        </w:rPr>
        <w:t>The AISC Manual for Steel Construction is a comprehensive set of tables, charts, diagrams, and design rules used in professional practice. In the 15 weeks of this course, it is possible only to cover a small, but most important, portion of the AISC Manual. A very brief description of the AISC Manual is given below.</w:t>
      </w:r>
    </w:p>
    <w:p w:rsidR="00EE0DF3" w:rsidRDefault="00EE0DF3" w:rsidP="00EE0DF3">
      <w:pPr>
        <w:autoSpaceDE w:val="0"/>
        <w:autoSpaceDN w:val="0"/>
        <w:bidi w:val="0"/>
        <w:adjustRightInd w:val="0"/>
        <w:spacing w:after="0" w:line="240" w:lineRule="auto"/>
        <w:rPr>
          <w:rFonts w:ascii="Palatino-Roman" w:hAnsi="Palatino-Roman" w:cs="Palatino-Roman"/>
          <w:sz w:val="24"/>
          <w:szCs w:val="24"/>
        </w:rPr>
      </w:pPr>
    </w:p>
    <w:tbl>
      <w:tblPr>
        <w:tblStyle w:val="TableGrid"/>
        <w:tblW w:w="0" w:type="auto"/>
        <w:tblLook w:val="04A0"/>
      </w:tblPr>
      <w:tblGrid>
        <w:gridCol w:w="2518"/>
        <w:gridCol w:w="7479"/>
      </w:tblGrid>
      <w:tr w:rsidR="008974A5" w:rsidTr="008974A5">
        <w:tc>
          <w:tcPr>
            <w:tcW w:w="2518" w:type="dxa"/>
          </w:tcPr>
          <w:p w:rsidR="008974A5" w:rsidRPr="00641C02" w:rsidRDefault="008974A5" w:rsidP="00641C02">
            <w:pPr>
              <w:autoSpaceDE w:val="0"/>
              <w:autoSpaceDN w:val="0"/>
              <w:bidi w:val="0"/>
              <w:adjustRightInd w:val="0"/>
              <w:jc w:val="center"/>
              <w:rPr>
                <w:rFonts w:ascii="Palatino-Roman" w:hAnsi="Palatino-Roman" w:cs="Palatino-Roman"/>
                <w:sz w:val="28"/>
                <w:szCs w:val="28"/>
              </w:rPr>
            </w:pPr>
            <w:r w:rsidRPr="00641C02">
              <w:rPr>
                <w:rFonts w:ascii="Palatino-Roman" w:hAnsi="Palatino-Roman" w:cs="Palatino-Roman"/>
                <w:sz w:val="28"/>
                <w:szCs w:val="28"/>
              </w:rPr>
              <w:t>Part</w:t>
            </w:r>
          </w:p>
        </w:tc>
        <w:tc>
          <w:tcPr>
            <w:tcW w:w="7479" w:type="dxa"/>
          </w:tcPr>
          <w:p w:rsidR="008974A5" w:rsidRPr="00641C02" w:rsidRDefault="00641C02" w:rsidP="00641C02">
            <w:pPr>
              <w:autoSpaceDE w:val="0"/>
              <w:autoSpaceDN w:val="0"/>
              <w:bidi w:val="0"/>
              <w:adjustRightInd w:val="0"/>
              <w:jc w:val="center"/>
              <w:rPr>
                <w:rFonts w:ascii="Palatino-Roman" w:hAnsi="Palatino-Roman" w:cs="Palatino-Roman"/>
                <w:sz w:val="28"/>
                <w:szCs w:val="28"/>
              </w:rPr>
            </w:pPr>
            <w:r>
              <w:rPr>
                <w:rFonts w:ascii="Palatino-Roman" w:hAnsi="Palatino-Roman" w:cs="Palatino-Roman"/>
                <w:sz w:val="28"/>
                <w:szCs w:val="28"/>
              </w:rPr>
              <w:t>D</w:t>
            </w:r>
            <w:r w:rsidR="008974A5" w:rsidRPr="00641C02">
              <w:rPr>
                <w:rFonts w:ascii="Palatino-Roman" w:hAnsi="Palatino-Roman" w:cs="Palatino-Roman"/>
                <w:sz w:val="28"/>
                <w:szCs w:val="28"/>
              </w:rPr>
              <w:t>escription</w:t>
            </w:r>
          </w:p>
        </w:tc>
      </w:tr>
      <w:tr w:rsidR="008974A5" w:rsidTr="00641C02">
        <w:tc>
          <w:tcPr>
            <w:tcW w:w="2518" w:type="dxa"/>
            <w:vAlign w:val="center"/>
          </w:tcPr>
          <w:p w:rsidR="008974A5" w:rsidRPr="00641C02" w:rsidRDefault="008974A5"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1</w:t>
            </w:r>
          </w:p>
        </w:tc>
        <w:tc>
          <w:tcPr>
            <w:tcW w:w="7479" w:type="dxa"/>
          </w:tcPr>
          <w:p w:rsidR="008974A5"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Dimensions and Properties</w:t>
            </w:r>
          </w:p>
        </w:tc>
      </w:tr>
      <w:tr w:rsidR="008974A5" w:rsidTr="00641C02">
        <w:tc>
          <w:tcPr>
            <w:tcW w:w="2518" w:type="dxa"/>
            <w:vAlign w:val="center"/>
          </w:tcPr>
          <w:p w:rsidR="008974A5" w:rsidRPr="00641C02" w:rsidRDefault="008974A5"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2</w:t>
            </w:r>
          </w:p>
        </w:tc>
        <w:tc>
          <w:tcPr>
            <w:tcW w:w="7479" w:type="dxa"/>
          </w:tcPr>
          <w:p w:rsidR="008974A5"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General Design Considerations</w:t>
            </w:r>
          </w:p>
        </w:tc>
      </w:tr>
      <w:tr w:rsidR="008974A5" w:rsidTr="00641C02">
        <w:tc>
          <w:tcPr>
            <w:tcW w:w="2518" w:type="dxa"/>
            <w:vAlign w:val="center"/>
          </w:tcPr>
          <w:p w:rsidR="008974A5" w:rsidRPr="00641C02" w:rsidRDefault="008974A5"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3</w:t>
            </w:r>
          </w:p>
        </w:tc>
        <w:tc>
          <w:tcPr>
            <w:tcW w:w="7479" w:type="dxa"/>
          </w:tcPr>
          <w:p w:rsidR="008974A5"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Tension Members</w:t>
            </w:r>
          </w:p>
        </w:tc>
      </w:tr>
      <w:tr w:rsidR="008974A5" w:rsidTr="00641C02">
        <w:tc>
          <w:tcPr>
            <w:tcW w:w="2518" w:type="dxa"/>
            <w:vAlign w:val="center"/>
          </w:tcPr>
          <w:p w:rsidR="008974A5" w:rsidRPr="00641C02" w:rsidRDefault="008974A5"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4</w:t>
            </w:r>
          </w:p>
        </w:tc>
        <w:tc>
          <w:tcPr>
            <w:tcW w:w="7479" w:type="dxa"/>
          </w:tcPr>
          <w:p w:rsidR="008974A5"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Compression Members (Columns)</w:t>
            </w:r>
          </w:p>
        </w:tc>
      </w:tr>
      <w:tr w:rsidR="008974A5" w:rsidTr="00641C02">
        <w:tc>
          <w:tcPr>
            <w:tcW w:w="2518" w:type="dxa"/>
            <w:vAlign w:val="center"/>
          </w:tcPr>
          <w:p w:rsidR="008974A5" w:rsidRPr="00641C02" w:rsidRDefault="008974A5"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5</w:t>
            </w:r>
          </w:p>
        </w:tc>
        <w:tc>
          <w:tcPr>
            <w:tcW w:w="7479" w:type="dxa"/>
          </w:tcPr>
          <w:p w:rsidR="008974A5"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Flexural Members (Beam and Girders)</w:t>
            </w:r>
          </w:p>
        </w:tc>
      </w:tr>
      <w:tr w:rsidR="008974A5" w:rsidTr="00641C02">
        <w:tc>
          <w:tcPr>
            <w:tcW w:w="2518" w:type="dxa"/>
            <w:vAlign w:val="center"/>
          </w:tcPr>
          <w:p w:rsidR="008974A5" w:rsidRPr="00641C02" w:rsidRDefault="008974A5"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6</w:t>
            </w:r>
          </w:p>
        </w:tc>
        <w:tc>
          <w:tcPr>
            <w:tcW w:w="7479" w:type="dxa"/>
          </w:tcPr>
          <w:p w:rsidR="008974A5"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Members Subject to Combined Loading (Columns)</w:t>
            </w:r>
          </w:p>
        </w:tc>
      </w:tr>
      <w:tr w:rsidR="008974A5" w:rsidTr="00641C02">
        <w:tc>
          <w:tcPr>
            <w:tcW w:w="2518" w:type="dxa"/>
            <w:vAlign w:val="center"/>
          </w:tcPr>
          <w:p w:rsidR="008974A5" w:rsidRPr="00641C02" w:rsidRDefault="008974A5"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7</w:t>
            </w:r>
          </w:p>
        </w:tc>
        <w:tc>
          <w:tcPr>
            <w:tcW w:w="7479" w:type="dxa"/>
          </w:tcPr>
          <w:p w:rsidR="008974A5"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Design Considerations for Bolts</w:t>
            </w:r>
          </w:p>
        </w:tc>
      </w:tr>
      <w:tr w:rsidR="008974A5" w:rsidTr="00641C02">
        <w:tc>
          <w:tcPr>
            <w:tcW w:w="2518" w:type="dxa"/>
            <w:vAlign w:val="center"/>
          </w:tcPr>
          <w:p w:rsidR="008974A5" w:rsidRPr="00641C02" w:rsidRDefault="008974A5"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8</w:t>
            </w:r>
          </w:p>
        </w:tc>
        <w:tc>
          <w:tcPr>
            <w:tcW w:w="7479" w:type="dxa"/>
          </w:tcPr>
          <w:p w:rsidR="008974A5"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Design Considerations for Welds</w:t>
            </w:r>
          </w:p>
        </w:tc>
      </w:tr>
      <w:tr w:rsidR="008974A5" w:rsidTr="00641C02">
        <w:tc>
          <w:tcPr>
            <w:tcW w:w="2518" w:type="dxa"/>
            <w:vAlign w:val="center"/>
          </w:tcPr>
          <w:p w:rsidR="008974A5" w:rsidRPr="00641C02" w:rsidRDefault="008974A5"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9</w:t>
            </w:r>
          </w:p>
        </w:tc>
        <w:tc>
          <w:tcPr>
            <w:tcW w:w="7479" w:type="dxa"/>
          </w:tcPr>
          <w:p w:rsidR="008974A5"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Connection Elements</w:t>
            </w:r>
          </w:p>
        </w:tc>
      </w:tr>
      <w:tr w:rsidR="008974A5" w:rsidTr="00641C02">
        <w:tc>
          <w:tcPr>
            <w:tcW w:w="2518" w:type="dxa"/>
            <w:vAlign w:val="center"/>
          </w:tcPr>
          <w:p w:rsidR="008974A5" w:rsidRPr="00641C02" w:rsidRDefault="008974A5"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10</w:t>
            </w:r>
          </w:p>
        </w:tc>
        <w:tc>
          <w:tcPr>
            <w:tcW w:w="7479" w:type="dxa"/>
          </w:tcPr>
          <w:p w:rsidR="008974A5"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Simple Shear Connections</w:t>
            </w:r>
          </w:p>
        </w:tc>
      </w:tr>
      <w:tr w:rsidR="008974A5" w:rsidTr="00641C02">
        <w:tc>
          <w:tcPr>
            <w:tcW w:w="2518" w:type="dxa"/>
            <w:vAlign w:val="center"/>
          </w:tcPr>
          <w:p w:rsidR="008974A5" w:rsidRPr="00641C02" w:rsidRDefault="00641C02"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11</w:t>
            </w:r>
          </w:p>
        </w:tc>
        <w:tc>
          <w:tcPr>
            <w:tcW w:w="7479" w:type="dxa"/>
          </w:tcPr>
          <w:p w:rsidR="008974A5" w:rsidRPr="00641C02" w:rsidRDefault="00641C02" w:rsidP="00641C02">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 xml:space="preserve">Design of Flexible Moment Connections  </w:t>
            </w:r>
          </w:p>
        </w:tc>
      </w:tr>
      <w:tr w:rsidR="00641C02" w:rsidTr="00641C02">
        <w:tc>
          <w:tcPr>
            <w:tcW w:w="2518" w:type="dxa"/>
            <w:vAlign w:val="center"/>
          </w:tcPr>
          <w:p w:rsidR="00641C02" w:rsidRPr="00641C02" w:rsidRDefault="00641C02"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12</w:t>
            </w:r>
          </w:p>
        </w:tc>
        <w:tc>
          <w:tcPr>
            <w:tcW w:w="7479" w:type="dxa"/>
          </w:tcPr>
          <w:p w:rsidR="00641C02"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Design of Fully Restrained (FR) Moment Connections</w:t>
            </w:r>
          </w:p>
        </w:tc>
      </w:tr>
      <w:tr w:rsidR="00641C02" w:rsidTr="00641C02">
        <w:tc>
          <w:tcPr>
            <w:tcW w:w="2518" w:type="dxa"/>
            <w:vAlign w:val="center"/>
          </w:tcPr>
          <w:p w:rsidR="00641C02" w:rsidRPr="00641C02" w:rsidRDefault="00641C02"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13</w:t>
            </w:r>
          </w:p>
        </w:tc>
        <w:tc>
          <w:tcPr>
            <w:tcW w:w="7479" w:type="dxa"/>
          </w:tcPr>
          <w:p w:rsidR="00641C02"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Design of Bracing Connections and Truss Connections</w:t>
            </w:r>
          </w:p>
        </w:tc>
      </w:tr>
      <w:tr w:rsidR="008974A5" w:rsidTr="00641C02">
        <w:tc>
          <w:tcPr>
            <w:tcW w:w="2518" w:type="dxa"/>
            <w:vAlign w:val="center"/>
          </w:tcPr>
          <w:p w:rsidR="008974A5" w:rsidRPr="00641C02" w:rsidRDefault="00641C02"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14</w:t>
            </w:r>
          </w:p>
        </w:tc>
        <w:tc>
          <w:tcPr>
            <w:tcW w:w="7479" w:type="dxa"/>
          </w:tcPr>
          <w:p w:rsidR="008974A5"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Design of Beam Bearing Plates, Column Base Plates, Anchor Rods and Column Splices</w:t>
            </w:r>
          </w:p>
        </w:tc>
      </w:tr>
      <w:tr w:rsidR="00641C02" w:rsidTr="00641C02">
        <w:tc>
          <w:tcPr>
            <w:tcW w:w="2518" w:type="dxa"/>
            <w:vAlign w:val="center"/>
          </w:tcPr>
          <w:p w:rsidR="00641C02" w:rsidRPr="00641C02" w:rsidRDefault="00641C02"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15</w:t>
            </w:r>
          </w:p>
        </w:tc>
        <w:tc>
          <w:tcPr>
            <w:tcW w:w="7479" w:type="dxa"/>
          </w:tcPr>
          <w:p w:rsidR="00641C02" w:rsidRPr="00641C02" w:rsidRDefault="00641C02" w:rsidP="00641C02">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Design of hanger Connections, Bracket Plates and Crane – rail Connections</w:t>
            </w:r>
          </w:p>
        </w:tc>
      </w:tr>
      <w:tr w:rsidR="008974A5" w:rsidTr="00641C02">
        <w:tc>
          <w:tcPr>
            <w:tcW w:w="2518" w:type="dxa"/>
            <w:vAlign w:val="center"/>
          </w:tcPr>
          <w:p w:rsidR="008974A5" w:rsidRPr="00641C02" w:rsidRDefault="00641C02"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16</w:t>
            </w:r>
          </w:p>
        </w:tc>
        <w:tc>
          <w:tcPr>
            <w:tcW w:w="7479" w:type="dxa"/>
          </w:tcPr>
          <w:p w:rsidR="008974A5"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Specifications and Codes</w:t>
            </w:r>
          </w:p>
        </w:tc>
      </w:tr>
      <w:tr w:rsidR="008974A5" w:rsidTr="00641C02">
        <w:tc>
          <w:tcPr>
            <w:tcW w:w="2518" w:type="dxa"/>
            <w:vAlign w:val="center"/>
          </w:tcPr>
          <w:p w:rsidR="008974A5" w:rsidRPr="00641C02" w:rsidRDefault="00641C02" w:rsidP="00641C02">
            <w:pPr>
              <w:autoSpaceDE w:val="0"/>
              <w:autoSpaceDN w:val="0"/>
              <w:bidi w:val="0"/>
              <w:adjustRightInd w:val="0"/>
              <w:jc w:val="center"/>
              <w:rPr>
                <w:rFonts w:ascii="Palatino-Roman" w:hAnsi="Palatino-Roman" w:cs="Palatino-Roman"/>
                <w:b/>
                <w:bCs/>
                <w:color w:val="C00000"/>
                <w:sz w:val="28"/>
                <w:szCs w:val="28"/>
              </w:rPr>
            </w:pPr>
            <w:r w:rsidRPr="00641C02">
              <w:rPr>
                <w:rFonts w:ascii="Palatino-Roman" w:hAnsi="Palatino-Roman" w:cs="Palatino-Roman"/>
                <w:b/>
                <w:bCs/>
                <w:color w:val="C00000"/>
                <w:sz w:val="28"/>
                <w:szCs w:val="28"/>
              </w:rPr>
              <w:t>17</w:t>
            </w:r>
          </w:p>
        </w:tc>
        <w:tc>
          <w:tcPr>
            <w:tcW w:w="7479" w:type="dxa"/>
          </w:tcPr>
          <w:p w:rsidR="008974A5" w:rsidRPr="00641C02" w:rsidRDefault="00641C02" w:rsidP="008974A5">
            <w:pPr>
              <w:autoSpaceDE w:val="0"/>
              <w:autoSpaceDN w:val="0"/>
              <w:bidi w:val="0"/>
              <w:adjustRightInd w:val="0"/>
              <w:rPr>
                <w:rFonts w:ascii="Palatino-Roman" w:hAnsi="Palatino-Roman" w:cs="Palatino-Roman"/>
                <w:b/>
                <w:bCs/>
                <w:color w:val="1801BF"/>
                <w:sz w:val="28"/>
                <w:szCs w:val="28"/>
              </w:rPr>
            </w:pPr>
            <w:r w:rsidRPr="00641C02">
              <w:rPr>
                <w:rFonts w:ascii="Palatino-Roman" w:hAnsi="Palatino-Roman" w:cs="Palatino-Roman"/>
                <w:b/>
                <w:bCs/>
                <w:color w:val="1801BF"/>
                <w:sz w:val="28"/>
                <w:szCs w:val="28"/>
              </w:rPr>
              <w:t>Miscellaneous Data and Mathematical Information</w:t>
            </w:r>
          </w:p>
        </w:tc>
      </w:tr>
    </w:tbl>
    <w:p w:rsidR="008974A5" w:rsidRPr="008974A5" w:rsidRDefault="008974A5" w:rsidP="008974A5">
      <w:pPr>
        <w:autoSpaceDE w:val="0"/>
        <w:autoSpaceDN w:val="0"/>
        <w:bidi w:val="0"/>
        <w:adjustRightInd w:val="0"/>
        <w:spacing w:after="0" w:line="240" w:lineRule="auto"/>
        <w:rPr>
          <w:rFonts w:ascii="Palatino-Roman" w:hAnsi="Palatino-Roman" w:cs="Palatino-Roman"/>
          <w:sz w:val="24"/>
          <w:szCs w:val="24"/>
        </w:rPr>
      </w:pPr>
    </w:p>
    <w:sectPr w:rsidR="008974A5" w:rsidRPr="008974A5" w:rsidSect="00C079B7">
      <w:pgSz w:w="11906" w:h="16838"/>
      <w:pgMar w:top="1440" w:right="849"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onotype Sort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614CB"/>
    <w:multiLevelType w:val="hybridMultilevel"/>
    <w:tmpl w:val="DA465380"/>
    <w:lvl w:ilvl="0" w:tplc="AB60FE0E">
      <w:start w:val="1"/>
      <w:numFmt w:val="bullet"/>
      <w:lvlText w:val="C"/>
      <w:lvlJc w:val="left"/>
      <w:pPr>
        <w:tabs>
          <w:tab w:val="num" w:pos="720"/>
        </w:tabs>
        <w:ind w:left="720" w:hanging="360"/>
      </w:pPr>
      <w:rPr>
        <w:rFonts w:ascii="Monotype Sorts" w:hAnsi="Monotype Sorts" w:hint="default"/>
      </w:rPr>
    </w:lvl>
    <w:lvl w:ilvl="1" w:tplc="019E701C" w:tentative="1">
      <w:start w:val="1"/>
      <w:numFmt w:val="bullet"/>
      <w:lvlText w:val="C"/>
      <w:lvlJc w:val="left"/>
      <w:pPr>
        <w:tabs>
          <w:tab w:val="num" w:pos="1440"/>
        </w:tabs>
        <w:ind w:left="1440" w:hanging="360"/>
      </w:pPr>
      <w:rPr>
        <w:rFonts w:ascii="Monotype Sorts" w:hAnsi="Monotype Sorts" w:hint="default"/>
      </w:rPr>
    </w:lvl>
    <w:lvl w:ilvl="2" w:tplc="749266F4" w:tentative="1">
      <w:start w:val="1"/>
      <w:numFmt w:val="bullet"/>
      <w:lvlText w:val="C"/>
      <w:lvlJc w:val="left"/>
      <w:pPr>
        <w:tabs>
          <w:tab w:val="num" w:pos="2160"/>
        </w:tabs>
        <w:ind w:left="2160" w:hanging="360"/>
      </w:pPr>
      <w:rPr>
        <w:rFonts w:ascii="Monotype Sorts" w:hAnsi="Monotype Sorts" w:hint="default"/>
      </w:rPr>
    </w:lvl>
    <w:lvl w:ilvl="3" w:tplc="05B69A46" w:tentative="1">
      <w:start w:val="1"/>
      <w:numFmt w:val="bullet"/>
      <w:lvlText w:val="C"/>
      <w:lvlJc w:val="left"/>
      <w:pPr>
        <w:tabs>
          <w:tab w:val="num" w:pos="2880"/>
        </w:tabs>
        <w:ind w:left="2880" w:hanging="360"/>
      </w:pPr>
      <w:rPr>
        <w:rFonts w:ascii="Monotype Sorts" w:hAnsi="Monotype Sorts" w:hint="default"/>
      </w:rPr>
    </w:lvl>
    <w:lvl w:ilvl="4" w:tplc="0C64AF94" w:tentative="1">
      <w:start w:val="1"/>
      <w:numFmt w:val="bullet"/>
      <w:lvlText w:val="C"/>
      <w:lvlJc w:val="left"/>
      <w:pPr>
        <w:tabs>
          <w:tab w:val="num" w:pos="3600"/>
        </w:tabs>
        <w:ind w:left="3600" w:hanging="360"/>
      </w:pPr>
      <w:rPr>
        <w:rFonts w:ascii="Monotype Sorts" w:hAnsi="Monotype Sorts" w:hint="default"/>
      </w:rPr>
    </w:lvl>
    <w:lvl w:ilvl="5" w:tplc="56F6A240" w:tentative="1">
      <w:start w:val="1"/>
      <w:numFmt w:val="bullet"/>
      <w:lvlText w:val="C"/>
      <w:lvlJc w:val="left"/>
      <w:pPr>
        <w:tabs>
          <w:tab w:val="num" w:pos="4320"/>
        </w:tabs>
        <w:ind w:left="4320" w:hanging="360"/>
      </w:pPr>
      <w:rPr>
        <w:rFonts w:ascii="Monotype Sorts" w:hAnsi="Monotype Sorts" w:hint="default"/>
      </w:rPr>
    </w:lvl>
    <w:lvl w:ilvl="6" w:tplc="DB609372" w:tentative="1">
      <w:start w:val="1"/>
      <w:numFmt w:val="bullet"/>
      <w:lvlText w:val="C"/>
      <w:lvlJc w:val="left"/>
      <w:pPr>
        <w:tabs>
          <w:tab w:val="num" w:pos="5040"/>
        </w:tabs>
        <w:ind w:left="5040" w:hanging="360"/>
      </w:pPr>
      <w:rPr>
        <w:rFonts w:ascii="Monotype Sorts" w:hAnsi="Monotype Sorts" w:hint="default"/>
      </w:rPr>
    </w:lvl>
    <w:lvl w:ilvl="7" w:tplc="0C14A8E6" w:tentative="1">
      <w:start w:val="1"/>
      <w:numFmt w:val="bullet"/>
      <w:lvlText w:val="C"/>
      <w:lvlJc w:val="left"/>
      <w:pPr>
        <w:tabs>
          <w:tab w:val="num" w:pos="5760"/>
        </w:tabs>
        <w:ind w:left="5760" w:hanging="360"/>
      </w:pPr>
      <w:rPr>
        <w:rFonts w:ascii="Monotype Sorts" w:hAnsi="Monotype Sorts" w:hint="default"/>
      </w:rPr>
    </w:lvl>
    <w:lvl w:ilvl="8" w:tplc="175441EA" w:tentative="1">
      <w:start w:val="1"/>
      <w:numFmt w:val="bullet"/>
      <w:lvlText w:val="C"/>
      <w:lvlJc w:val="left"/>
      <w:pPr>
        <w:tabs>
          <w:tab w:val="num" w:pos="6480"/>
        </w:tabs>
        <w:ind w:left="6480" w:hanging="360"/>
      </w:pPr>
      <w:rPr>
        <w:rFonts w:ascii="Monotype Sorts" w:hAnsi="Monotype Sorts" w:hint="default"/>
      </w:rPr>
    </w:lvl>
  </w:abstractNum>
  <w:abstractNum w:abstractNumId="1">
    <w:nsid w:val="3EC72574"/>
    <w:multiLevelType w:val="hybridMultilevel"/>
    <w:tmpl w:val="1ABAC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316F9"/>
    <w:multiLevelType w:val="hybridMultilevel"/>
    <w:tmpl w:val="0A36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B3657E"/>
    <w:multiLevelType w:val="hybridMultilevel"/>
    <w:tmpl w:val="85B61C10"/>
    <w:lvl w:ilvl="0" w:tplc="A9ACE05A">
      <w:start w:val="3"/>
      <w:numFmt w:val="bullet"/>
      <w:lvlText w:val="-"/>
      <w:lvlJc w:val="left"/>
      <w:pPr>
        <w:ind w:left="1440" w:hanging="360"/>
      </w:pPr>
      <w:rPr>
        <w:rFonts w:ascii="Calibri" w:eastAsiaTheme="minorEastAsia" w:hAnsi="Calibri"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62C91469"/>
    <w:multiLevelType w:val="hybridMultilevel"/>
    <w:tmpl w:val="511863BA"/>
    <w:lvl w:ilvl="0" w:tplc="404ADE16">
      <w:start w:val="1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4C40AA7"/>
    <w:multiLevelType w:val="hybridMultilevel"/>
    <w:tmpl w:val="CC7C4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B7F2AD8"/>
    <w:multiLevelType w:val="hybridMultilevel"/>
    <w:tmpl w:val="B81ED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AD80A3B"/>
    <w:multiLevelType w:val="hybridMultilevel"/>
    <w:tmpl w:val="DFEE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EC2747"/>
    <w:multiLevelType w:val="hybridMultilevel"/>
    <w:tmpl w:val="2C307E9C"/>
    <w:lvl w:ilvl="0" w:tplc="CA62C9FC">
      <w:start w:val="1"/>
      <w:numFmt w:val="bullet"/>
      <w:lvlText w:val="^"/>
      <w:lvlJc w:val="left"/>
      <w:pPr>
        <w:tabs>
          <w:tab w:val="num" w:pos="720"/>
        </w:tabs>
        <w:ind w:left="720" w:hanging="360"/>
      </w:pPr>
      <w:rPr>
        <w:rFonts w:ascii="Times New Roman" w:hAnsi="Times New Roman" w:hint="default"/>
      </w:rPr>
    </w:lvl>
    <w:lvl w:ilvl="1" w:tplc="5C128972">
      <w:start w:val="1"/>
      <w:numFmt w:val="bullet"/>
      <w:lvlText w:val="^"/>
      <w:lvlJc w:val="left"/>
      <w:pPr>
        <w:tabs>
          <w:tab w:val="num" w:pos="1440"/>
        </w:tabs>
        <w:ind w:left="1440" w:hanging="360"/>
      </w:pPr>
      <w:rPr>
        <w:rFonts w:ascii="Times New Roman" w:hAnsi="Times New Roman" w:hint="default"/>
      </w:rPr>
    </w:lvl>
    <w:lvl w:ilvl="2" w:tplc="5B286E50" w:tentative="1">
      <w:start w:val="1"/>
      <w:numFmt w:val="bullet"/>
      <w:lvlText w:val="^"/>
      <w:lvlJc w:val="left"/>
      <w:pPr>
        <w:tabs>
          <w:tab w:val="num" w:pos="2160"/>
        </w:tabs>
        <w:ind w:left="2160" w:hanging="360"/>
      </w:pPr>
      <w:rPr>
        <w:rFonts w:ascii="Times New Roman" w:hAnsi="Times New Roman" w:hint="default"/>
      </w:rPr>
    </w:lvl>
    <w:lvl w:ilvl="3" w:tplc="888E1DA8" w:tentative="1">
      <w:start w:val="1"/>
      <w:numFmt w:val="bullet"/>
      <w:lvlText w:val="^"/>
      <w:lvlJc w:val="left"/>
      <w:pPr>
        <w:tabs>
          <w:tab w:val="num" w:pos="2880"/>
        </w:tabs>
        <w:ind w:left="2880" w:hanging="360"/>
      </w:pPr>
      <w:rPr>
        <w:rFonts w:ascii="Times New Roman" w:hAnsi="Times New Roman" w:hint="default"/>
      </w:rPr>
    </w:lvl>
    <w:lvl w:ilvl="4" w:tplc="0EBA72F4" w:tentative="1">
      <w:start w:val="1"/>
      <w:numFmt w:val="bullet"/>
      <w:lvlText w:val="^"/>
      <w:lvlJc w:val="left"/>
      <w:pPr>
        <w:tabs>
          <w:tab w:val="num" w:pos="3600"/>
        </w:tabs>
        <w:ind w:left="3600" w:hanging="360"/>
      </w:pPr>
      <w:rPr>
        <w:rFonts w:ascii="Times New Roman" w:hAnsi="Times New Roman" w:hint="default"/>
      </w:rPr>
    </w:lvl>
    <w:lvl w:ilvl="5" w:tplc="5B180850" w:tentative="1">
      <w:start w:val="1"/>
      <w:numFmt w:val="bullet"/>
      <w:lvlText w:val="^"/>
      <w:lvlJc w:val="left"/>
      <w:pPr>
        <w:tabs>
          <w:tab w:val="num" w:pos="4320"/>
        </w:tabs>
        <w:ind w:left="4320" w:hanging="360"/>
      </w:pPr>
      <w:rPr>
        <w:rFonts w:ascii="Times New Roman" w:hAnsi="Times New Roman" w:hint="default"/>
      </w:rPr>
    </w:lvl>
    <w:lvl w:ilvl="6" w:tplc="1DF47510" w:tentative="1">
      <w:start w:val="1"/>
      <w:numFmt w:val="bullet"/>
      <w:lvlText w:val="^"/>
      <w:lvlJc w:val="left"/>
      <w:pPr>
        <w:tabs>
          <w:tab w:val="num" w:pos="5040"/>
        </w:tabs>
        <w:ind w:left="5040" w:hanging="360"/>
      </w:pPr>
      <w:rPr>
        <w:rFonts w:ascii="Times New Roman" w:hAnsi="Times New Roman" w:hint="default"/>
      </w:rPr>
    </w:lvl>
    <w:lvl w:ilvl="7" w:tplc="83F0F198" w:tentative="1">
      <w:start w:val="1"/>
      <w:numFmt w:val="bullet"/>
      <w:lvlText w:val="^"/>
      <w:lvlJc w:val="left"/>
      <w:pPr>
        <w:tabs>
          <w:tab w:val="num" w:pos="5760"/>
        </w:tabs>
        <w:ind w:left="5760" w:hanging="360"/>
      </w:pPr>
      <w:rPr>
        <w:rFonts w:ascii="Times New Roman" w:hAnsi="Times New Roman" w:hint="default"/>
      </w:rPr>
    </w:lvl>
    <w:lvl w:ilvl="8" w:tplc="F536B16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8"/>
  </w:num>
  <w:num w:numId="4">
    <w:abstractNumId w:val="4"/>
  </w:num>
  <w:num w:numId="5">
    <w:abstractNumId w:val="2"/>
  </w:num>
  <w:num w:numId="6">
    <w:abstractNumId w:val="6"/>
  </w:num>
  <w:num w:numId="7">
    <w:abstractNumId w:val="5"/>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useFELayout/>
  </w:compat>
  <w:rsids>
    <w:rsidRoot w:val="007D3836"/>
    <w:rsid w:val="000025EC"/>
    <w:rsid w:val="000079FD"/>
    <w:rsid w:val="00011785"/>
    <w:rsid w:val="0001351F"/>
    <w:rsid w:val="00032AB0"/>
    <w:rsid w:val="00092FE2"/>
    <w:rsid w:val="00156341"/>
    <w:rsid w:val="00162CD5"/>
    <w:rsid w:val="00194F50"/>
    <w:rsid w:val="001D1938"/>
    <w:rsid w:val="002234AD"/>
    <w:rsid w:val="00223C9F"/>
    <w:rsid w:val="00256BDF"/>
    <w:rsid w:val="0030782A"/>
    <w:rsid w:val="003D78EB"/>
    <w:rsid w:val="004355DD"/>
    <w:rsid w:val="004932F8"/>
    <w:rsid w:val="004B626C"/>
    <w:rsid w:val="004C64E8"/>
    <w:rsid w:val="004E4457"/>
    <w:rsid w:val="004F5711"/>
    <w:rsid w:val="00521467"/>
    <w:rsid w:val="00641C02"/>
    <w:rsid w:val="00687CC0"/>
    <w:rsid w:val="006A131C"/>
    <w:rsid w:val="006E04D5"/>
    <w:rsid w:val="006E241C"/>
    <w:rsid w:val="00734121"/>
    <w:rsid w:val="00792820"/>
    <w:rsid w:val="007D3836"/>
    <w:rsid w:val="007E47DF"/>
    <w:rsid w:val="008974A5"/>
    <w:rsid w:val="008B37DC"/>
    <w:rsid w:val="008C28A6"/>
    <w:rsid w:val="009245C2"/>
    <w:rsid w:val="00994E75"/>
    <w:rsid w:val="009A0614"/>
    <w:rsid w:val="00A432EB"/>
    <w:rsid w:val="00A86C57"/>
    <w:rsid w:val="00AD4B6F"/>
    <w:rsid w:val="00B24541"/>
    <w:rsid w:val="00B56087"/>
    <w:rsid w:val="00B77F4E"/>
    <w:rsid w:val="00BC4E57"/>
    <w:rsid w:val="00BF5DC6"/>
    <w:rsid w:val="00C017CA"/>
    <w:rsid w:val="00C079B7"/>
    <w:rsid w:val="00C53351"/>
    <w:rsid w:val="00C844A3"/>
    <w:rsid w:val="00CC291B"/>
    <w:rsid w:val="00DA0F1A"/>
    <w:rsid w:val="00DD4A6D"/>
    <w:rsid w:val="00DE2D59"/>
    <w:rsid w:val="00DE4BBA"/>
    <w:rsid w:val="00E74DC8"/>
    <w:rsid w:val="00E935AE"/>
    <w:rsid w:val="00E93C7E"/>
    <w:rsid w:val="00EA35C8"/>
    <w:rsid w:val="00EE0DF3"/>
    <w:rsid w:val="00F55E30"/>
    <w:rsid w:val="00F57E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A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E75"/>
    <w:pPr>
      <w:ind w:left="720"/>
      <w:contextualSpacing/>
    </w:pPr>
  </w:style>
  <w:style w:type="paragraph" w:styleId="BalloonText">
    <w:name w:val="Balloon Text"/>
    <w:basedOn w:val="Normal"/>
    <w:link w:val="BalloonTextChar"/>
    <w:uiPriority w:val="99"/>
    <w:semiHidden/>
    <w:unhideWhenUsed/>
    <w:rsid w:val="00223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4AD"/>
    <w:rPr>
      <w:rFonts w:ascii="Tahoma" w:hAnsi="Tahoma" w:cs="Tahoma"/>
      <w:sz w:val="16"/>
      <w:szCs w:val="16"/>
    </w:rPr>
  </w:style>
  <w:style w:type="character" w:styleId="Hyperlink">
    <w:name w:val="Hyperlink"/>
    <w:basedOn w:val="DefaultParagraphFont"/>
    <w:uiPriority w:val="99"/>
    <w:semiHidden/>
    <w:unhideWhenUsed/>
    <w:rsid w:val="00792820"/>
    <w:rPr>
      <w:color w:val="0000FF"/>
      <w:u w:val="single"/>
    </w:rPr>
  </w:style>
  <w:style w:type="character" w:customStyle="1" w:styleId="editsection">
    <w:name w:val="editsection"/>
    <w:basedOn w:val="DefaultParagraphFont"/>
    <w:rsid w:val="00792820"/>
  </w:style>
  <w:style w:type="character" w:customStyle="1" w:styleId="mw-headline">
    <w:name w:val="mw-headline"/>
    <w:basedOn w:val="DefaultParagraphFont"/>
    <w:rsid w:val="00792820"/>
  </w:style>
  <w:style w:type="table" w:styleId="TableGrid">
    <w:name w:val="Table Grid"/>
    <w:basedOn w:val="TableNormal"/>
    <w:uiPriority w:val="59"/>
    <w:rsid w:val="00897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8382648">
      <w:bodyDiv w:val="1"/>
      <w:marLeft w:val="0"/>
      <w:marRight w:val="0"/>
      <w:marTop w:val="0"/>
      <w:marBottom w:val="0"/>
      <w:divBdr>
        <w:top w:val="none" w:sz="0" w:space="0" w:color="auto"/>
        <w:left w:val="none" w:sz="0" w:space="0" w:color="auto"/>
        <w:bottom w:val="none" w:sz="0" w:space="0" w:color="auto"/>
        <w:right w:val="none" w:sz="0" w:space="0" w:color="auto"/>
      </w:divBdr>
      <w:divsChild>
        <w:div w:id="9186891">
          <w:marLeft w:val="547"/>
          <w:marRight w:val="0"/>
          <w:marTop w:val="134"/>
          <w:marBottom w:val="0"/>
          <w:divBdr>
            <w:top w:val="none" w:sz="0" w:space="0" w:color="auto"/>
            <w:left w:val="none" w:sz="0" w:space="0" w:color="auto"/>
            <w:bottom w:val="none" w:sz="0" w:space="0" w:color="auto"/>
            <w:right w:val="none" w:sz="0" w:space="0" w:color="auto"/>
          </w:divBdr>
        </w:div>
        <w:div w:id="578904279">
          <w:marLeft w:val="1166"/>
          <w:marRight w:val="0"/>
          <w:marTop w:val="115"/>
          <w:marBottom w:val="0"/>
          <w:divBdr>
            <w:top w:val="none" w:sz="0" w:space="0" w:color="auto"/>
            <w:left w:val="none" w:sz="0" w:space="0" w:color="auto"/>
            <w:bottom w:val="none" w:sz="0" w:space="0" w:color="auto"/>
            <w:right w:val="none" w:sz="0" w:space="0" w:color="auto"/>
          </w:divBdr>
        </w:div>
        <w:div w:id="1121995134">
          <w:marLeft w:val="1166"/>
          <w:marRight w:val="0"/>
          <w:marTop w:val="115"/>
          <w:marBottom w:val="0"/>
          <w:divBdr>
            <w:top w:val="none" w:sz="0" w:space="0" w:color="auto"/>
            <w:left w:val="none" w:sz="0" w:space="0" w:color="auto"/>
            <w:bottom w:val="none" w:sz="0" w:space="0" w:color="auto"/>
            <w:right w:val="none" w:sz="0" w:space="0" w:color="auto"/>
          </w:divBdr>
        </w:div>
        <w:div w:id="193994766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1.bin"/><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oleObject" Target="embeddings/oleObject2.bin"/><Relationship Id="rId23" Type="http://schemas.microsoft.com/office/2007/relationships/stylesWithEffects" Target="stylesWithEffects.xml"/><Relationship Id="rId10" Type="http://schemas.openxmlformats.org/officeDocument/2006/relationships/image" Target="media/image6.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Master Movies</Company>
  <LinksUpToDate>false</LinksUpToDate>
  <CharactersWithSpaces>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 Movies</dc:creator>
  <cp:lastModifiedBy>ben</cp:lastModifiedBy>
  <cp:revision>2</cp:revision>
  <dcterms:created xsi:type="dcterms:W3CDTF">2015-11-25T12:32:00Z</dcterms:created>
  <dcterms:modified xsi:type="dcterms:W3CDTF">2015-11-25T12:32:00Z</dcterms:modified>
</cp:coreProperties>
</file>